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r w:rsidRPr="006411D5">
        <w:rPr>
          <w:rFonts w:ascii="Times New Roman" w:hAnsi="Times New Roman" w:cs="Times New Roman"/>
          <w:b/>
          <w:bCs/>
          <w:sz w:val="24"/>
          <w:szCs w:val="24"/>
          <w:lang w:eastAsia="ru-RU"/>
        </w:rPr>
        <w:t xml:space="preserve">ДОГОВОР № </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r w:rsidRPr="006411D5">
        <w:rPr>
          <w:rFonts w:ascii="Times New Roman" w:hAnsi="Times New Roman" w:cs="Times New Roman"/>
          <w:b/>
          <w:bCs/>
          <w:sz w:val="24"/>
          <w:szCs w:val="24"/>
          <w:lang w:eastAsia="ru-RU"/>
        </w:rPr>
        <w:t>об оказании платных образовательных услуг</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ru-RU"/>
        </w:rPr>
      </w:pPr>
      <w:r w:rsidRPr="006411D5">
        <w:rPr>
          <w:rFonts w:ascii="Times New Roman" w:hAnsi="Times New Roman" w:cs="Times New Roman"/>
          <w:b/>
          <w:bCs/>
          <w:lang w:eastAsia="ru-RU"/>
        </w:rPr>
        <w:t> </w:t>
      </w:r>
    </w:p>
    <w:tbl>
      <w:tblPr>
        <w:tblW w:w="5000" w:type="pct"/>
        <w:tblInd w:w="-13" w:type="dxa"/>
        <w:tblCellMar>
          <w:top w:w="15" w:type="dxa"/>
          <w:left w:w="15" w:type="dxa"/>
          <w:bottom w:w="15" w:type="dxa"/>
          <w:right w:w="15" w:type="dxa"/>
        </w:tblCellMar>
        <w:tblLook w:val="00A0"/>
      </w:tblPr>
      <w:tblGrid>
        <w:gridCol w:w="4440"/>
        <w:gridCol w:w="5431"/>
      </w:tblGrid>
      <w:tr w:rsidR="00213BD8" w:rsidRPr="006411D5">
        <w:tc>
          <w:tcPr>
            <w:tcW w:w="0" w:type="auto"/>
            <w:tcMar>
              <w:top w:w="60" w:type="dxa"/>
              <w:left w:w="60" w:type="dxa"/>
              <w:bottom w:w="60" w:type="dxa"/>
              <w:right w:w="60" w:type="dxa"/>
            </w:tcMar>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г. Лобня, Московская область</w:t>
            </w:r>
          </w:p>
        </w:tc>
        <w:tc>
          <w:tcPr>
            <w:tcW w:w="0" w:type="auto"/>
            <w:tcMar>
              <w:top w:w="60" w:type="dxa"/>
              <w:left w:w="60" w:type="dxa"/>
              <w:bottom w:w="60" w:type="dxa"/>
              <w:right w:w="60" w:type="dxa"/>
            </w:tcMar>
          </w:tcPr>
          <w:p w:rsidR="00213BD8" w:rsidRPr="006411D5" w:rsidRDefault="00213BD8" w:rsidP="006F0BB4">
            <w:pPr>
              <w:autoSpaceDE w:val="0"/>
              <w:autoSpaceDN w:val="0"/>
              <w:spacing w:after="0" w:line="240" w:lineRule="auto"/>
              <w:jc w:val="right"/>
              <w:rPr>
                <w:rFonts w:ascii="Times New Roman" w:hAnsi="Times New Roman" w:cs="Times New Roman"/>
              </w:rPr>
            </w:pPr>
            <w:r w:rsidRPr="006411D5">
              <w:rPr>
                <w:rFonts w:ascii="Times New Roman" w:hAnsi="Times New Roman" w:cs="Times New Roman"/>
              </w:rPr>
              <w:t>" _______ " ______________ 20___ г.</w:t>
            </w:r>
          </w:p>
        </w:tc>
      </w:tr>
    </w:tbl>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6411D5">
        <w:rPr>
          <w:rFonts w:ascii="Times New Roman" w:hAnsi="Times New Roman" w:cs="Times New Roman"/>
          <w:lang w:eastAsia="ru-RU"/>
        </w:rPr>
        <w:t> </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Федеральное государственное бюджетное научное учреждение  "Федеральный научный центр кормопроизводства и агроэкологии имени В.Р. Вильямса" (ФНЦ "ВИК им. В.Р. Вильямса"), осуществляющее образовательную деятельность на основании лицензии № 2725 от 16.03.2018 (серия 90Л01 № 0009824), выданной Федеральной службой по надзору в сфере образования и науки на срок с 16 марта 2018 г. (бессрочная), в лице</w:t>
      </w:r>
      <w:r w:rsidR="00A732AE">
        <w:rPr>
          <w:rFonts w:ascii="Times New Roman" w:hAnsi="Times New Roman" w:cs="Times New Roman"/>
          <w:lang w:eastAsia="ru-RU"/>
        </w:rPr>
        <w:t xml:space="preserve"> </w:t>
      </w:r>
      <w:r w:rsidRPr="006411D5">
        <w:rPr>
          <w:rFonts w:ascii="Times New Roman" w:hAnsi="Times New Roman" w:cs="Times New Roman"/>
          <w:lang w:eastAsia="ru-RU"/>
        </w:rPr>
        <w:t>_______________________, действующего на основании Устава (далее – Исполнитель или ФНЦ "ВИК им. В.Р. Вильямса"), с одной стороны и</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 xml:space="preserve"> ___________________________________________________________________________</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lang w:eastAsia="ru-RU"/>
        </w:rPr>
      </w:pPr>
      <w:r w:rsidRPr="006411D5">
        <w:rPr>
          <w:rFonts w:ascii="Times New Roman" w:hAnsi="Times New Roman" w:cs="Times New Roman"/>
          <w:lang w:eastAsia="ru-RU"/>
        </w:rPr>
        <w:t>(Ф.И.О. Заказчика/наименование Заказчика)</w:t>
      </w:r>
    </w:p>
    <w:p w:rsidR="00213BD8" w:rsidRPr="006411D5" w:rsidRDefault="00213BD8" w:rsidP="006F0BB4">
      <w:pPr>
        <w:tabs>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p>
    <w:p w:rsidR="00213BD8" w:rsidRPr="006411D5" w:rsidRDefault="00213BD8" w:rsidP="006F0BB4">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6411D5">
        <w:rPr>
          <w:rFonts w:ascii="Times New Roman" w:hAnsi="Times New Roman" w:cs="Times New Roman"/>
          <w:lang w:eastAsia="ru-RU"/>
        </w:rPr>
        <w:t>(далее – Заказчик), и _____________________________________________________________ (Ф.И.О. Обучающегося)</w:t>
      </w:r>
    </w:p>
    <w:p w:rsidR="00213BD8" w:rsidRPr="006411D5" w:rsidRDefault="00213BD8" w:rsidP="006F0BB4">
      <w:pPr>
        <w:tabs>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6411D5">
        <w:rPr>
          <w:rFonts w:ascii="Times New Roman" w:hAnsi="Times New Roman" w:cs="Times New Roman"/>
          <w:lang w:eastAsia="ru-RU"/>
        </w:rPr>
        <w:t>__________________________________________________________________________________</w:t>
      </w:r>
    </w:p>
    <w:p w:rsidR="00213BD8" w:rsidRPr="006411D5" w:rsidRDefault="00213BD8" w:rsidP="006F0BB4">
      <w:pPr>
        <w:tabs>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6411D5">
        <w:rPr>
          <w:rFonts w:ascii="Times New Roman" w:hAnsi="Times New Roman" w:cs="Times New Roman"/>
          <w:lang w:eastAsia="ru-RU"/>
        </w:rPr>
        <w:t xml:space="preserve"> (далее – Аспирант) с другой стороны, именуемые совместно Стороны, заключили настоящий договор о нижеследующем.</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6411D5">
        <w:rPr>
          <w:rFonts w:ascii="Times New Roman" w:hAnsi="Times New Roman" w:cs="Times New Roman"/>
          <w:lang w:eastAsia="ru-RU"/>
        </w:rPr>
        <w:t> </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6411D5">
        <w:rPr>
          <w:rFonts w:ascii="Times New Roman" w:hAnsi="Times New Roman" w:cs="Times New Roman"/>
          <w:b/>
          <w:bCs/>
          <w:lang w:eastAsia="ru-RU"/>
        </w:rPr>
        <w:t>1. Предмет договора</w:t>
      </w:r>
    </w:p>
    <w:p w:rsidR="00213BD8" w:rsidRPr="006411D5" w:rsidRDefault="00213BD8" w:rsidP="0027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 </w:t>
      </w:r>
      <w:r w:rsidR="00003E55" w:rsidRPr="006411D5">
        <w:rPr>
          <w:rFonts w:ascii="Times New Roman" w:hAnsi="Times New Roman" w:cs="Times New Roman"/>
          <w:lang w:eastAsia="ru-RU"/>
        </w:rPr>
        <w:t xml:space="preserve">1.1. </w:t>
      </w:r>
      <w:r w:rsidRPr="006411D5">
        <w:rPr>
          <w:rFonts w:ascii="Times New Roman" w:hAnsi="Times New Roman" w:cs="Times New Roman"/>
          <w:lang w:eastAsia="ru-RU"/>
        </w:rPr>
        <w:t>Исполнитель предоставляет образовательную услугу, а Заказчик/Аспирант обязуется оплатить предоставляемую по настоящему договору образовательную услугу, имеющую следующие основные характеристики:</w:t>
      </w:r>
    </w:p>
    <w:p w:rsidR="00003E55" w:rsidRPr="006411D5" w:rsidRDefault="00003E55" w:rsidP="0027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p>
    <w:p w:rsidR="00213BD8" w:rsidRPr="006411D5" w:rsidRDefault="00003E55" w:rsidP="00003E55">
      <w:pPr>
        <w:tabs>
          <w:tab w:val="left" w:pos="142"/>
          <w:tab w:val="left" w:pos="10992"/>
          <w:tab w:val="left" w:pos="11908"/>
          <w:tab w:val="left" w:pos="12824"/>
          <w:tab w:val="left" w:pos="13740"/>
          <w:tab w:val="left" w:pos="14656"/>
        </w:tabs>
        <w:autoSpaceDE w:val="0"/>
        <w:autoSpaceDN w:val="0"/>
        <w:spacing w:after="0" w:line="240" w:lineRule="auto"/>
        <w:ind w:firstLine="709"/>
        <w:jc w:val="both"/>
        <w:rPr>
          <w:rFonts w:ascii="Times New Roman" w:hAnsi="Times New Roman" w:cs="Times New Roman"/>
          <w:i/>
          <w:iCs/>
          <w:u w:val="single"/>
          <w:lang w:eastAsia="ru-RU"/>
        </w:rPr>
      </w:pPr>
      <w:r w:rsidRPr="006411D5">
        <w:rPr>
          <w:rFonts w:ascii="Times New Roman" w:hAnsi="Times New Roman" w:cs="Times New Roman"/>
          <w:lang w:eastAsia="ru-RU"/>
        </w:rPr>
        <w:t xml:space="preserve">1.1.1 </w:t>
      </w:r>
      <w:r w:rsidR="00213BD8" w:rsidRPr="006411D5">
        <w:rPr>
          <w:rFonts w:ascii="Times New Roman" w:hAnsi="Times New Roman" w:cs="Times New Roman"/>
          <w:lang w:eastAsia="ru-RU"/>
        </w:rPr>
        <w:t xml:space="preserve">Вид образовательной программы – </w:t>
      </w:r>
      <w:r w:rsidR="00213BD8" w:rsidRPr="006411D5">
        <w:rPr>
          <w:rFonts w:ascii="Times New Roman" w:hAnsi="Times New Roman" w:cs="Times New Roman"/>
          <w:i/>
          <w:iCs/>
          <w:u w:val="single"/>
          <w:lang w:eastAsia="ru-RU"/>
        </w:rPr>
        <w:t>образовательная программа высшего образования;</w:t>
      </w:r>
    </w:p>
    <w:p w:rsidR="00213BD8" w:rsidRPr="006411D5" w:rsidRDefault="00003E55" w:rsidP="00003E55">
      <w:pPr>
        <w:tabs>
          <w:tab w:val="left" w:pos="142"/>
          <w:tab w:val="left" w:pos="10992"/>
          <w:tab w:val="left" w:pos="11908"/>
          <w:tab w:val="left" w:pos="12824"/>
          <w:tab w:val="left" w:pos="13740"/>
          <w:tab w:val="left" w:pos="14656"/>
        </w:tabs>
        <w:autoSpaceDE w:val="0"/>
        <w:autoSpaceDN w:val="0"/>
        <w:spacing w:after="0" w:line="240" w:lineRule="auto"/>
        <w:ind w:firstLine="709"/>
        <w:jc w:val="both"/>
        <w:rPr>
          <w:rFonts w:ascii="Times New Roman" w:hAnsi="Times New Roman" w:cs="Times New Roman"/>
          <w:i/>
          <w:iCs/>
          <w:u w:val="single"/>
          <w:lang w:eastAsia="ru-RU"/>
        </w:rPr>
      </w:pPr>
      <w:r w:rsidRPr="006411D5">
        <w:rPr>
          <w:rFonts w:ascii="Times New Roman" w:hAnsi="Times New Roman" w:cs="Times New Roman"/>
          <w:lang w:eastAsia="ru-RU"/>
        </w:rPr>
        <w:t xml:space="preserve">1.1.2. </w:t>
      </w:r>
      <w:r w:rsidR="00213BD8" w:rsidRPr="006411D5">
        <w:rPr>
          <w:rFonts w:ascii="Times New Roman" w:hAnsi="Times New Roman" w:cs="Times New Roman"/>
          <w:lang w:eastAsia="ru-RU"/>
        </w:rPr>
        <w:t xml:space="preserve">Уровень образовательной программы – </w:t>
      </w:r>
      <w:r w:rsidR="00213BD8" w:rsidRPr="006411D5">
        <w:rPr>
          <w:rFonts w:ascii="Times New Roman" w:hAnsi="Times New Roman" w:cs="Times New Roman"/>
          <w:i/>
          <w:iCs/>
          <w:u w:val="single"/>
          <w:lang w:eastAsia="ru-RU"/>
        </w:rPr>
        <w:t>высшее образование – подготовка научных и научно-педагогических кадров в аспирантуре;</w:t>
      </w:r>
    </w:p>
    <w:p w:rsidR="00213BD8" w:rsidRPr="006411D5" w:rsidRDefault="00003E55" w:rsidP="00003E55">
      <w:pPr>
        <w:tabs>
          <w:tab w:val="left" w:pos="142"/>
          <w:tab w:val="left" w:pos="10992"/>
          <w:tab w:val="left" w:pos="11908"/>
          <w:tab w:val="left" w:pos="12824"/>
          <w:tab w:val="left" w:pos="13740"/>
          <w:tab w:val="left" w:pos="14656"/>
        </w:tabs>
        <w:autoSpaceDE w:val="0"/>
        <w:autoSpaceDN w:val="0"/>
        <w:spacing w:after="0" w:line="240" w:lineRule="auto"/>
        <w:ind w:firstLine="709"/>
        <w:rPr>
          <w:rFonts w:ascii="Times New Roman" w:hAnsi="Times New Roman" w:cs="Times New Roman"/>
          <w:i/>
          <w:iCs/>
          <w:lang w:eastAsia="ru-RU"/>
        </w:rPr>
      </w:pPr>
      <w:r w:rsidRPr="006411D5">
        <w:rPr>
          <w:rFonts w:ascii="Times New Roman" w:hAnsi="Times New Roman" w:cs="Times New Roman"/>
          <w:lang w:eastAsia="ru-RU"/>
        </w:rPr>
        <w:t xml:space="preserve">1.1.3 </w:t>
      </w:r>
      <w:r w:rsidR="00213BD8" w:rsidRPr="006411D5">
        <w:rPr>
          <w:rFonts w:ascii="Times New Roman" w:hAnsi="Times New Roman" w:cs="Times New Roman"/>
          <w:lang w:eastAsia="ru-RU"/>
        </w:rPr>
        <w:t>Образовательная программа высшего образования по научной специальности</w:t>
      </w:r>
      <w:r w:rsidR="00213BD8" w:rsidRPr="006411D5">
        <w:rPr>
          <w:rFonts w:ascii="Times New Roman" w:hAnsi="Times New Roman" w:cs="Times New Roman"/>
          <w:i/>
          <w:iCs/>
          <w:lang w:eastAsia="ru-RU"/>
        </w:rPr>
        <w:t>:</w:t>
      </w:r>
    </w:p>
    <w:p w:rsidR="00213BD8" w:rsidRPr="006411D5" w:rsidRDefault="00213BD8" w:rsidP="00003E55">
      <w:pPr>
        <w:tabs>
          <w:tab w:val="left" w:pos="142"/>
          <w:tab w:val="left" w:pos="10992"/>
          <w:tab w:val="left" w:pos="11908"/>
          <w:tab w:val="left" w:pos="12824"/>
          <w:tab w:val="left" w:pos="13740"/>
          <w:tab w:val="left" w:pos="14656"/>
        </w:tabs>
        <w:spacing w:after="0" w:line="240" w:lineRule="auto"/>
        <w:ind w:left="720" w:firstLine="709"/>
        <w:rPr>
          <w:rFonts w:ascii="Times New Roman" w:hAnsi="Times New Roman" w:cs="Times New Roman"/>
          <w:i/>
          <w:iCs/>
          <w:lang w:eastAsia="ru-RU"/>
        </w:rPr>
      </w:pPr>
      <w:r w:rsidRPr="006411D5">
        <w:rPr>
          <w:rFonts w:ascii="Times New Roman" w:hAnsi="Times New Roman" w:cs="Times New Roman"/>
          <w:i/>
          <w:iCs/>
          <w:lang w:eastAsia="ru-RU"/>
        </w:rPr>
        <w:t>4.1.1 - Общее земледелие и растениеводство</w:t>
      </w:r>
    </w:p>
    <w:p w:rsidR="00213BD8" w:rsidRPr="006411D5" w:rsidRDefault="00213BD8" w:rsidP="00003E55">
      <w:pPr>
        <w:tabs>
          <w:tab w:val="left" w:pos="142"/>
          <w:tab w:val="left" w:pos="10992"/>
          <w:tab w:val="left" w:pos="11908"/>
          <w:tab w:val="left" w:pos="12824"/>
          <w:tab w:val="left" w:pos="13740"/>
          <w:tab w:val="left" w:pos="14656"/>
        </w:tabs>
        <w:spacing w:after="0" w:line="240" w:lineRule="auto"/>
        <w:ind w:left="720" w:firstLine="709"/>
        <w:rPr>
          <w:rFonts w:ascii="Times New Roman" w:hAnsi="Times New Roman" w:cs="Times New Roman"/>
          <w:i/>
          <w:iCs/>
          <w:lang w:eastAsia="ru-RU"/>
        </w:rPr>
      </w:pPr>
      <w:r w:rsidRPr="006411D5">
        <w:rPr>
          <w:rFonts w:ascii="Times New Roman" w:hAnsi="Times New Roman" w:cs="Times New Roman"/>
          <w:i/>
          <w:iCs/>
          <w:lang w:eastAsia="ru-RU"/>
        </w:rPr>
        <w:t>4.1.2 - Селекция, семеноводство и биотехнология растений</w:t>
      </w:r>
    </w:p>
    <w:p w:rsidR="00213BD8" w:rsidRPr="006411D5" w:rsidRDefault="00213BD8" w:rsidP="00003E55">
      <w:pPr>
        <w:tabs>
          <w:tab w:val="left" w:pos="142"/>
          <w:tab w:val="left" w:pos="10992"/>
          <w:tab w:val="left" w:pos="11908"/>
          <w:tab w:val="left" w:pos="12824"/>
          <w:tab w:val="left" w:pos="13740"/>
          <w:tab w:val="left" w:pos="14656"/>
        </w:tabs>
        <w:spacing w:after="0" w:line="240" w:lineRule="auto"/>
        <w:ind w:left="720" w:firstLine="709"/>
        <w:rPr>
          <w:rFonts w:ascii="Times New Roman" w:hAnsi="Times New Roman" w:cs="Times New Roman"/>
          <w:i/>
          <w:iCs/>
          <w:lang w:eastAsia="ru-RU"/>
        </w:rPr>
      </w:pPr>
      <w:r w:rsidRPr="006411D5">
        <w:rPr>
          <w:rFonts w:ascii="Times New Roman" w:hAnsi="Times New Roman" w:cs="Times New Roman"/>
          <w:i/>
          <w:iCs/>
          <w:lang w:eastAsia="ru-RU"/>
        </w:rPr>
        <w:t>4.1.4. Садоводство, овощеводство, виноградарство и лекарственные культуры</w:t>
      </w:r>
    </w:p>
    <w:p w:rsidR="00213BD8" w:rsidRPr="006411D5" w:rsidRDefault="00213BD8" w:rsidP="00003E55">
      <w:pPr>
        <w:tabs>
          <w:tab w:val="left" w:pos="142"/>
          <w:tab w:val="left" w:pos="10992"/>
          <w:tab w:val="left" w:pos="11908"/>
          <w:tab w:val="left" w:pos="12824"/>
          <w:tab w:val="left" w:pos="13740"/>
          <w:tab w:val="left" w:pos="14656"/>
        </w:tabs>
        <w:spacing w:after="0" w:line="240" w:lineRule="auto"/>
        <w:ind w:left="720" w:firstLine="709"/>
        <w:rPr>
          <w:rFonts w:ascii="Times New Roman" w:hAnsi="Times New Roman" w:cs="Times New Roman"/>
          <w:i/>
          <w:iCs/>
          <w:lang w:eastAsia="ru-RU"/>
        </w:rPr>
      </w:pPr>
      <w:r w:rsidRPr="006411D5">
        <w:rPr>
          <w:rFonts w:ascii="Times New Roman" w:hAnsi="Times New Roman" w:cs="Times New Roman"/>
          <w:i/>
          <w:iCs/>
          <w:lang w:eastAsia="ru-RU"/>
        </w:rPr>
        <w:t xml:space="preserve">4.2.4 - Частная зоотехния, кормление, технологии приготовления кормов и производства </w:t>
      </w:r>
      <w:r w:rsidRPr="006411D5">
        <w:rPr>
          <w:rFonts w:ascii="Times New Roman" w:hAnsi="Times New Roman" w:cs="Times New Roman"/>
          <w:i/>
          <w:iCs/>
          <w:u w:val="single"/>
          <w:lang w:eastAsia="ru-RU"/>
        </w:rPr>
        <w:t>продукции животноводства</w:t>
      </w:r>
      <w:r w:rsidRPr="006411D5">
        <w:rPr>
          <w:rFonts w:ascii="Times New Roman" w:hAnsi="Times New Roman" w:cs="Times New Roman"/>
          <w:i/>
          <w:iCs/>
          <w:lang w:eastAsia="ru-RU"/>
        </w:rPr>
        <w:t xml:space="preserve">____________________________________________ </w:t>
      </w:r>
    </w:p>
    <w:p w:rsidR="00213BD8" w:rsidRPr="006411D5" w:rsidRDefault="00213BD8" w:rsidP="00003E55">
      <w:pPr>
        <w:tabs>
          <w:tab w:val="left" w:pos="142"/>
          <w:tab w:val="left" w:pos="10992"/>
          <w:tab w:val="left" w:pos="11908"/>
          <w:tab w:val="left" w:pos="12824"/>
          <w:tab w:val="left" w:pos="13740"/>
          <w:tab w:val="left" w:pos="14656"/>
        </w:tabs>
        <w:spacing w:after="0" w:line="240" w:lineRule="auto"/>
        <w:ind w:left="720" w:firstLine="709"/>
        <w:jc w:val="center"/>
        <w:rPr>
          <w:rFonts w:ascii="Times New Roman" w:hAnsi="Times New Roman" w:cs="Times New Roman"/>
          <w:i/>
          <w:iCs/>
          <w:sz w:val="16"/>
          <w:szCs w:val="16"/>
          <w:lang w:eastAsia="ru-RU"/>
        </w:rPr>
      </w:pPr>
      <w:r w:rsidRPr="006411D5">
        <w:rPr>
          <w:rFonts w:ascii="Times New Roman" w:hAnsi="Times New Roman" w:cs="Times New Roman"/>
          <w:i/>
          <w:iCs/>
          <w:sz w:val="16"/>
          <w:szCs w:val="16"/>
          <w:lang w:eastAsia="ru-RU"/>
        </w:rPr>
        <w:t>(</w:t>
      </w:r>
      <w:r w:rsidRPr="006411D5">
        <w:rPr>
          <w:rFonts w:ascii="Times New Roman" w:hAnsi="Times New Roman" w:cs="Times New Roman"/>
          <w:b/>
          <w:bCs/>
          <w:i/>
          <w:iCs/>
          <w:sz w:val="16"/>
          <w:szCs w:val="16"/>
          <w:u w:val="single"/>
          <w:lang w:eastAsia="ru-RU"/>
        </w:rPr>
        <w:t>оставить нужное</w:t>
      </w:r>
      <w:r w:rsidRPr="006411D5">
        <w:rPr>
          <w:rFonts w:ascii="Times New Roman" w:hAnsi="Times New Roman" w:cs="Times New Roman"/>
          <w:i/>
          <w:iCs/>
          <w:sz w:val="16"/>
          <w:szCs w:val="16"/>
          <w:lang w:eastAsia="ru-RU"/>
        </w:rPr>
        <w:t>)</w:t>
      </w:r>
    </w:p>
    <w:p w:rsidR="00213BD8" w:rsidRPr="006411D5" w:rsidRDefault="00003E55" w:rsidP="00003E55">
      <w:pPr>
        <w:tabs>
          <w:tab w:val="left" w:pos="142"/>
          <w:tab w:val="left" w:pos="10992"/>
          <w:tab w:val="left" w:pos="11908"/>
          <w:tab w:val="left" w:pos="12824"/>
          <w:tab w:val="left" w:pos="13740"/>
          <w:tab w:val="left" w:pos="14656"/>
        </w:tabs>
        <w:autoSpaceDE w:val="0"/>
        <w:autoSpaceDN w:val="0"/>
        <w:spacing w:after="0" w:line="240" w:lineRule="auto"/>
        <w:ind w:firstLine="709"/>
        <w:jc w:val="both"/>
        <w:rPr>
          <w:rFonts w:ascii="Times New Roman" w:hAnsi="Times New Roman" w:cs="Times New Roman"/>
          <w:lang w:eastAsia="ru-RU"/>
        </w:rPr>
      </w:pPr>
      <w:r w:rsidRPr="006411D5">
        <w:rPr>
          <w:rFonts w:ascii="Times New Roman" w:hAnsi="Times New Roman" w:cs="Times New Roman"/>
          <w:lang w:eastAsia="ru-RU"/>
        </w:rPr>
        <w:t xml:space="preserve">1.1.4 </w:t>
      </w:r>
      <w:r w:rsidR="00213BD8" w:rsidRPr="006411D5">
        <w:rPr>
          <w:rFonts w:ascii="Times New Roman" w:hAnsi="Times New Roman" w:cs="Times New Roman"/>
          <w:lang w:eastAsia="ru-RU"/>
        </w:rPr>
        <w:t xml:space="preserve">Форма обучения – </w:t>
      </w:r>
      <w:r w:rsidR="00213BD8" w:rsidRPr="006411D5">
        <w:rPr>
          <w:rFonts w:ascii="Times New Roman" w:hAnsi="Times New Roman" w:cs="Times New Roman"/>
          <w:i/>
          <w:iCs/>
          <w:lang w:eastAsia="ru-RU"/>
        </w:rPr>
        <w:t>очная;</w:t>
      </w:r>
      <w:r w:rsidR="00213BD8" w:rsidRPr="006411D5">
        <w:rPr>
          <w:rFonts w:ascii="Times New Roman" w:hAnsi="Times New Roman" w:cs="Times New Roman"/>
          <w:lang w:eastAsia="ru-RU"/>
        </w:rPr>
        <w:t xml:space="preserve"> </w:t>
      </w:r>
    </w:p>
    <w:p w:rsidR="00213BD8" w:rsidRPr="006411D5" w:rsidRDefault="00003E55" w:rsidP="00003E55">
      <w:pPr>
        <w:tabs>
          <w:tab w:val="left" w:pos="142"/>
          <w:tab w:val="left" w:pos="10992"/>
          <w:tab w:val="left" w:pos="11908"/>
          <w:tab w:val="left" w:pos="12824"/>
          <w:tab w:val="left" w:pos="13740"/>
          <w:tab w:val="left" w:pos="14656"/>
        </w:tabs>
        <w:autoSpaceDE w:val="0"/>
        <w:autoSpaceDN w:val="0"/>
        <w:spacing w:after="0" w:line="240" w:lineRule="auto"/>
        <w:ind w:firstLine="709"/>
        <w:jc w:val="both"/>
        <w:rPr>
          <w:rFonts w:ascii="Times New Roman" w:hAnsi="Times New Roman" w:cs="Times New Roman"/>
          <w:lang w:eastAsia="ru-RU"/>
        </w:rPr>
      </w:pPr>
      <w:r w:rsidRPr="006411D5">
        <w:rPr>
          <w:rFonts w:ascii="Times New Roman" w:hAnsi="Times New Roman" w:cs="Times New Roman"/>
          <w:lang w:eastAsia="ru-RU"/>
        </w:rPr>
        <w:t xml:space="preserve">1.1.5 </w:t>
      </w:r>
      <w:r w:rsidR="00213BD8" w:rsidRPr="006411D5">
        <w:rPr>
          <w:rFonts w:ascii="Times New Roman" w:hAnsi="Times New Roman" w:cs="Times New Roman"/>
          <w:lang w:eastAsia="ru-RU"/>
        </w:rPr>
        <w:t>Срок освоения (продолжительность обучения) по образовательной программе высшего образования по научной специальности в соответствии с договором:</w:t>
      </w:r>
    </w:p>
    <w:p w:rsidR="00213BD8" w:rsidRPr="006411D5" w:rsidRDefault="00213BD8" w:rsidP="00003E55">
      <w:pPr>
        <w:tabs>
          <w:tab w:val="left" w:pos="142"/>
          <w:tab w:val="left" w:pos="10992"/>
          <w:tab w:val="left" w:pos="11908"/>
          <w:tab w:val="left" w:pos="12824"/>
          <w:tab w:val="left" w:pos="13740"/>
          <w:tab w:val="left" w:pos="14656"/>
        </w:tabs>
        <w:spacing w:after="0" w:line="240" w:lineRule="auto"/>
        <w:ind w:left="360" w:firstLine="709"/>
        <w:rPr>
          <w:rFonts w:ascii="Times New Roman" w:hAnsi="Times New Roman" w:cs="Times New Roman"/>
          <w:i/>
          <w:iCs/>
          <w:lang w:eastAsia="ru-RU"/>
        </w:rPr>
      </w:pPr>
      <w:r w:rsidRPr="006411D5">
        <w:rPr>
          <w:rFonts w:ascii="Times New Roman" w:hAnsi="Times New Roman" w:cs="Times New Roman"/>
          <w:i/>
          <w:iCs/>
          <w:lang w:eastAsia="ru-RU"/>
        </w:rPr>
        <w:t xml:space="preserve">4.1.1 - Общее земледелие и растениеводство          - 4 года                         </w:t>
      </w:r>
    </w:p>
    <w:p w:rsidR="00213BD8" w:rsidRPr="006411D5" w:rsidRDefault="00213BD8" w:rsidP="00003E55">
      <w:pPr>
        <w:tabs>
          <w:tab w:val="left" w:pos="142"/>
          <w:tab w:val="left" w:pos="10992"/>
          <w:tab w:val="left" w:pos="11908"/>
          <w:tab w:val="left" w:pos="12824"/>
          <w:tab w:val="left" w:pos="13740"/>
          <w:tab w:val="left" w:pos="14656"/>
        </w:tabs>
        <w:spacing w:after="0" w:line="240" w:lineRule="auto"/>
        <w:ind w:left="360" w:firstLine="709"/>
        <w:rPr>
          <w:rFonts w:ascii="Times New Roman" w:hAnsi="Times New Roman" w:cs="Times New Roman"/>
          <w:i/>
          <w:iCs/>
          <w:lang w:eastAsia="ru-RU"/>
        </w:rPr>
      </w:pPr>
      <w:r w:rsidRPr="006411D5">
        <w:rPr>
          <w:rFonts w:ascii="Times New Roman" w:hAnsi="Times New Roman" w:cs="Times New Roman"/>
          <w:i/>
          <w:iCs/>
          <w:lang w:eastAsia="ru-RU"/>
        </w:rPr>
        <w:t xml:space="preserve">4.1.2 - Селекция, семеноводство и биотехнология растений          - 4 года                         </w:t>
      </w:r>
    </w:p>
    <w:p w:rsidR="00213BD8" w:rsidRPr="006411D5" w:rsidRDefault="00213BD8" w:rsidP="00003E55">
      <w:pPr>
        <w:tabs>
          <w:tab w:val="left" w:pos="142"/>
          <w:tab w:val="left" w:pos="10992"/>
          <w:tab w:val="left" w:pos="11908"/>
          <w:tab w:val="left" w:pos="12824"/>
          <w:tab w:val="left" w:pos="13740"/>
          <w:tab w:val="left" w:pos="14656"/>
        </w:tabs>
        <w:spacing w:after="0" w:line="240" w:lineRule="auto"/>
        <w:ind w:left="360" w:firstLine="709"/>
        <w:rPr>
          <w:rFonts w:ascii="Times New Roman" w:hAnsi="Times New Roman" w:cs="Times New Roman"/>
          <w:i/>
          <w:iCs/>
          <w:lang w:eastAsia="ru-RU"/>
        </w:rPr>
      </w:pPr>
      <w:r w:rsidRPr="006411D5">
        <w:rPr>
          <w:rFonts w:ascii="Times New Roman" w:hAnsi="Times New Roman" w:cs="Times New Roman"/>
          <w:i/>
          <w:iCs/>
          <w:lang w:eastAsia="ru-RU"/>
        </w:rPr>
        <w:t xml:space="preserve">4.1.4. Садоводство, овощеводство, виноградарство и лекарственные культуры - 4 года                         </w:t>
      </w:r>
    </w:p>
    <w:p w:rsidR="00213BD8" w:rsidRPr="006411D5" w:rsidRDefault="00213BD8" w:rsidP="00003E55">
      <w:pPr>
        <w:tabs>
          <w:tab w:val="left" w:pos="142"/>
          <w:tab w:val="left" w:pos="426"/>
          <w:tab w:val="left" w:pos="10992"/>
          <w:tab w:val="left" w:pos="11908"/>
          <w:tab w:val="left" w:pos="12824"/>
          <w:tab w:val="left" w:pos="13740"/>
          <w:tab w:val="left" w:pos="14656"/>
        </w:tabs>
        <w:spacing w:after="0" w:line="240" w:lineRule="auto"/>
        <w:ind w:firstLine="709"/>
        <w:jc w:val="center"/>
        <w:rPr>
          <w:rFonts w:ascii="Times New Roman" w:hAnsi="Times New Roman" w:cs="Times New Roman"/>
          <w:i/>
          <w:iCs/>
          <w:sz w:val="16"/>
          <w:szCs w:val="16"/>
          <w:lang w:eastAsia="ru-RU"/>
        </w:rPr>
      </w:pPr>
      <w:r w:rsidRPr="006411D5">
        <w:rPr>
          <w:rFonts w:ascii="Times New Roman" w:hAnsi="Times New Roman" w:cs="Times New Roman"/>
          <w:i/>
          <w:iCs/>
          <w:lang w:eastAsia="ru-RU"/>
        </w:rPr>
        <w:t xml:space="preserve">  4.2.4 - Частная зоотехния, кормление, технологии приготовления кормов и производства </w:t>
      </w:r>
      <w:r w:rsidRPr="006411D5">
        <w:rPr>
          <w:rFonts w:ascii="Times New Roman" w:hAnsi="Times New Roman" w:cs="Times New Roman"/>
          <w:i/>
          <w:iCs/>
          <w:u w:val="single"/>
          <w:lang w:eastAsia="ru-RU"/>
        </w:rPr>
        <w:t>продукции животноводства   - 3 года</w:t>
      </w:r>
      <w:r w:rsidRPr="006411D5">
        <w:rPr>
          <w:rFonts w:ascii="Times New Roman" w:hAnsi="Times New Roman" w:cs="Times New Roman"/>
          <w:i/>
          <w:iCs/>
          <w:lang w:eastAsia="ru-RU"/>
        </w:rPr>
        <w:t>__________________________________________________</w:t>
      </w:r>
    </w:p>
    <w:p w:rsidR="00213BD8" w:rsidRPr="006411D5" w:rsidRDefault="00213BD8" w:rsidP="00B67A26">
      <w:pPr>
        <w:tabs>
          <w:tab w:val="left" w:pos="142"/>
          <w:tab w:val="left" w:pos="426"/>
        </w:tabs>
        <w:spacing w:after="0" w:line="240" w:lineRule="auto"/>
        <w:jc w:val="center"/>
        <w:rPr>
          <w:rFonts w:ascii="Times New Roman" w:hAnsi="Times New Roman" w:cs="Times New Roman"/>
          <w:i/>
          <w:iCs/>
          <w:sz w:val="20"/>
          <w:szCs w:val="20"/>
          <w:lang w:eastAsia="ru-RU"/>
        </w:rPr>
      </w:pPr>
      <w:r w:rsidRPr="006411D5">
        <w:rPr>
          <w:rFonts w:ascii="Times New Roman" w:hAnsi="Times New Roman" w:cs="Times New Roman"/>
          <w:i/>
          <w:iCs/>
          <w:sz w:val="16"/>
          <w:szCs w:val="16"/>
          <w:lang w:eastAsia="ru-RU"/>
        </w:rPr>
        <w:t>(</w:t>
      </w:r>
      <w:r w:rsidRPr="006411D5">
        <w:rPr>
          <w:rFonts w:ascii="Times New Roman" w:hAnsi="Times New Roman" w:cs="Times New Roman"/>
          <w:b/>
          <w:bCs/>
          <w:i/>
          <w:iCs/>
          <w:sz w:val="20"/>
          <w:szCs w:val="20"/>
          <w:u w:val="single"/>
          <w:lang w:eastAsia="ru-RU"/>
        </w:rPr>
        <w:t>оставить нужное</w:t>
      </w:r>
      <w:r w:rsidRPr="006411D5">
        <w:rPr>
          <w:rFonts w:ascii="Times New Roman" w:hAnsi="Times New Roman" w:cs="Times New Roman"/>
          <w:i/>
          <w:iCs/>
          <w:sz w:val="20"/>
          <w:szCs w:val="20"/>
          <w:lang w:eastAsia="ru-RU"/>
        </w:rPr>
        <w:t>)</w:t>
      </w:r>
    </w:p>
    <w:p w:rsidR="00213BD8" w:rsidRPr="006411D5" w:rsidRDefault="00003E55" w:rsidP="00003E55">
      <w:pPr>
        <w:tabs>
          <w:tab w:val="left" w:pos="142"/>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lang w:eastAsia="ru-RU"/>
        </w:rPr>
      </w:pPr>
      <w:r w:rsidRPr="006411D5">
        <w:rPr>
          <w:rFonts w:ascii="Times New Roman" w:hAnsi="Times New Roman" w:cs="Times New Roman"/>
          <w:lang w:eastAsia="ru-RU"/>
        </w:rPr>
        <w:t xml:space="preserve">1.1.6 </w:t>
      </w:r>
      <w:r w:rsidR="00213BD8" w:rsidRPr="006411D5">
        <w:rPr>
          <w:rFonts w:ascii="Times New Roman" w:hAnsi="Times New Roman" w:cs="Times New Roman"/>
          <w:lang w:eastAsia="ru-RU"/>
        </w:rPr>
        <w:t xml:space="preserve">Вид документа, выдаваемого после успешного освоения образовательной программы:  </w:t>
      </w:r>
      <w:r w:rsidR="00213BD8" w:rsidRPr="006411D5">
        <w:rPr>
          <w:rFonts w:ascii="Times New Roman" w:hAnsi="Times New Roman" w:cs="Times New Roman"/>
          <w:i/>
          <w:iCs/>
          <w:u w:val="single"/>
          <w:lang w:eastAsia="ru-RU"/>
        </w:rPr>
        <w:t>Документ установленного образца</w:t>
      </w:r>
      <w:r w:rsidR="00213BD8" w:rsidRPr="006411D5">
        <w:rPr>
          <w:rFonts w:ascii="Times New Roman" w:hAnsi="Times New Roman" w:cs="Times New Roman"/>
          <w:i/>
          <w:iCs/>
          <w:lang w:eastAsia="ru-RU"/>
        </w:rPr>
        <w:t>.</w:t>
      </w:r>
    </w:p>
    <w:p w:rsidR="00003E55" w:rsidRPr="006411D5" w:rsidRDefault="00003E55" w:rsidP="00003E55">
      <w:pPr>
        <w:tabs>
          <w:tab w:val="left" w:pos="142"/>
          <w:tab w:val="left" w:pos="11908"/>
          <w:tab w:val="left" w:pos="12824"/>
          <w:tab w:val="left" w:pos="13740"/>
          <w:tab w:val="left" w:pos="14656"/>
        </w:tabs>
        <w:autoSpaceDE w:val="0"/>
        <w:autoSpaceDN w:val="0"/>
        <w:spacing w:after="0" w:line="240" w:lineRule="auto"/>
        <w:ind w:firstLine="709"/>
        <w:jc w:val="both"/>
        <w:rPr>
          <w:rFonts w:ascii="Times New Roman" w:hAnsi="Times New Roman" w:cs="Times New Roman"/>
          <w:lang w:eastAsia="ru-RU"/>
        </w:rPr>
      </w:pPr>
    </w:p>
    <w:p w:rsidR="00213BD8" w:rsidRPr="006411D5" w:rsidRDefault="00003E55" w:rsidP="00003E55">
      <w:pPr>
        <w:tabs>
          <w:tab w:val="left" w:pos="142"/>
          <w:tab w:val="left" w:pos="11908"/>
          <w:tab w:val="left" w:pos="12824"/>
          <w:tab w:val="left" w:pos="13740"/>
          <w:tab w:val="left" w:pos="14656"/>
        </w:tabs>
        <w:autoSpaceDE w:val="0"/>
        <w:autoSpaceDN w:val="0"/>
        <w:spacing w:after="0" w:line="240" w:lineRule="auto"/>
        <w:ind w:firstLine="709"/>
        <w:jc w:val="both"/>
        <w:rPr>
          <w:rFonts w:ascii="Times New Roman" w:hAnsi="Times New Roman" w:cs="Times New Roman"/>
          <w:lang w:eastAsia="ru-RU"/>
        </w:rPr>
      </w:pPr>
      <w:r w:rsidRPr="006411D5">
        <w:rPr>
          <w:rFonts w:ascii="Times New Roman" w:hAnsi="Times New Roman" w:cs="Times New Roman"/>
          <w:lang w:eastAsia="ru-RU"/>
        </w:rPr>
        <w:t xml:space="preserve">1.2. </w:t>
      </w:r>
      <w:r w:rsidR="00213BD8" w:rsidRPr="006411D5">
        <w:rPr>
          <w:rFonts w:ascii="Times New Roman" w:hAnsi="Times New Roman" w:cs="Times New Roman"/>
          <w:lang w:eastAsia="ru-RU"/>
        </w:rPr>
        <w:t>После прохождения Аспирантом полного курса обучения, выраженного в освоении в полном объеме образовательной программы, указанной в п. 1.1. настоящего Договора, и успешного прохождения итоговой аттестации, ему выдается документ установленного пунктом 1.1.6. Договора образца. Аспиранту, не прошедшему итоговой аттестации или получившему на итоговой аттестации неудовлетворительные результаты, а также Аспиранту, освоившему часть образовательной программы и (или) отчисленному - выдается справка об обучении или о периоде обучения, установленного образца. </w:t>
      </w:r>
    </w:p>
    <w:p w:rsidR="00213BD8" w:rsidRPr="006411D5" w:rsidRDefault="002714E4" w:rsidP="002714E4">
      <w:pPr>
        <w:tabs>
          <w:tab w:val="left" w:pos="567"/>
          <w:tab w:val="left" w:pos="11908"/>
          <w:tab w:val="left" w:pos="12824"/>
          <w:tab w:val="left" w:pos="13740"/>
          <w:tab w:val="left" w:pos="14656"/>
        </w:tabs>
        <w:autoSpaceDE w:val="0"/>
        <w:autoSpaceDN w:val="0"/>
        <w:spacing w:after="0" w:line="240" w:lineRule="auto"/>
        <w:ind w:firstLine="426"/>
        <w:jc w:val="both"/>
        <w:rPr>
          <w:rFonts w:ascii="Times New Roman" w:hAnsi="Times New Roman" w:cs="Times New Roman"/>
          <w:lang w:eastAsia="ru-RU"/>
        </w:rPr>
      </w:pPr>
      <w:r w:rsidRPr="006411D5">
        <w:rPr>
          <w:rFonts w:ascii="Times New Roman" w:hAnsi="Times New Roman" w:cs="Times New Roman"/>
          <w:lang w:eastAsia="ru-RU"/>
        </w:rPr>
        <w:t xml:space="preserve">1.3 </w:t>
      </w:r>
      <w:r w:rsidR="00213BD8" w:rsidRPr="006411D5">
        <w:rPr>
          <w:rFonts w:ascii="Times New Roman" w:hAnsi="Times New Roman" w:cs="Times New Roman"/>
          <w:lang w:eastAsia="ru-RU"/>
        </w:rPr>
        <w:t xml:space="preserve">Стоимость образовательной услуги по Договору устанавливается в соответствии с Приложением № 1 к настоящему Договору на основании приказа Директора ФНЦ «ВИК им. В.Р. </w:t>
      </w:r>
      <w:r w:rsidR="00213BD8" w:rsidRPr="006411D5">
        <w:rPr>
          <w:rFonts w:ascii="Times New Roman" w:hAnsi="Times New Roman" w:cs="Times New Roman"/>
          <w:lang w:eastAsia="ru-RU"/>
        </w:rPr>
        <w:lastRenderedPageBreak/>
        <w:t>Вильямса». Установленная в 202…/202…. учебном году стоимость образовательной услуги по Договору за один год обучения по образовательной программе, указанной в п. 1.1. Договора, составляет ……. руб. (……… тысяч рублей).</w:t>
      </w:r>
    </w:p>
    <w:p w:rsidR="00213BD8" w:rsidRPr="006411D5" w:rsidRDefault="00213BD8" w:rsidP="00B67A26">
      <w:pPr>
        <w:tabs>
          <w:tab w:val="left" w:pos="426"/>
          <w:tab w:val="left" w:pos="11908"/>
          <w:tab w:val="left" w:pos="12824"/>
          <w:tab w:val="left" w:pos="13740"/>
          <w:tab w:val="left" w:pos="14656"/>
        </w:tabs>
        <w:spacing w:after="0" w:line="240" w:lineRule="auto"/>
        <w:ind w:left="284" w:firstLine="142"/>
        <w:jc w:val="both"/>
        <w:rPr>
          <w:rFonts w:ascii="Times New Roman" w:hAnsi="Times New Roman" w:cs="Times New Roman"/>
          <w:lang w:eastAsia="ru-RU"/>
        </w:rPr>
      </w:pPr>
      <w:r w:rsidRPr="006411D5">
        <w:rPr>
          <w:rFonts w:ascii="Times New Roman" w:hAnsi="Times New Roman" w:cs="Times New Roman"/>
          <w:lang w:eastAsia="ru-RU"/>
        </w:rPr>
        <w:t>Полная стоимость образовательной услуги по Договору определяется как сумма оплат за каждый курс обучения в течение определенной Договором продолжительности обучения.</w:t>
      </w:r>
    </w:p>
    <w:p w:rsidR="00213BD8" w:rsidRPr="006411D5" w:rsidRDefault="00213BD8" w:rsidP="00B67A26">
      <w:pPr>
        <w:tabs>
          <w:tab w:val="left" w:pos="426"/>
          <w:tab w:val="left" w:pos="11908"/>
          <w:tab w:val="left" w:pos="12824"/>
          <w:tab w:val="left" w:pos="13740"/>
          <w:tab w:val="left" w:pos="14656"/>
        </w:tabs>
        <w:spacing w:after="0" w:line="240" w:lineRule="auto"/>
        <w:ind w:left="142" w:firstLine="284"/>
        <w:jc w:val="both"/>
        <w:rPr>
          <w:rFonts w:ascii="Times New Roman" w:hAnsi="Times New Roman" w:cs="Times New Roman"/>
          <w:lang w:eastAsia="ru-RU"/>
        </w:rPr>
      </w:pPr>
      <w:r w:rsidRPr="006411D5">
        <w:rPr>
          <w:rFonts w:ascii="Times New Roman" w:hAnsi="Times New Roman" w:cs="Times New Roman"/>
          <w:lang w:eastAsia="ru-RU"/>
        </w:rPr>
        <w:t>1.4. В случае предоставления Аспиранту академического отпуска, отпуска по беременности и родам, отпуска по уходу за ребенком, оплата за обучение за период отпуска не производится. По его завершении оплата за обучение осуществляется не позднее 14 дней с даты допуска к обучению по стоимости, установленной в текущем учебном году, для обучающихся соответствующего года зачисления. В стоимость обучения по Договору не входят: выплаты социальных пособий (стипендий, компенсационные выплаты), других пособий и льгот, в том числе оплата питания, проезда к месту постоянного проживания и расходов на приобретение учебных принадлежностей, на оздоровительные мероприятия; оплата за проживание в общежитиях, за предоставляемые коммунальные, бытовые и другие услуги, непосредственно не связанные с образовательным процессом, а также оплата дополнительных курсов, консультаций и дополнительных образовательных услуг, не предусмотренных Договором.</w:t>
      </w:r>
    </w:p>
    <w:p w:rsidR="00213BD8" w:rsidRPr="006411D5" w:rsidRDefault="00213BD8" w:rsidP="00B67A26">
      <w:pPr>
        <w:tabs>
          <w:tab w:val="left" w:pos="426"/>
          <w:tab w:val="left" w:pos="11908"/>
          <w:tab w:val="left" w:pos="12824"/>
          <w:tab w:val="left" w:pos="13740"/>
          <w:tab w:val="left" w:pos="14656"/>
        </w:tabs>
        <w:spacing w:after="0" w:line="240" w:lineRule="auto"/>
        <w:ind w:firstLine="426"/>
        <w:jc w:val="both"/>
        <w:rPr>
          <w:rFonts w:ascii="Times New Roman" w:hAnsi="Times New Roman" w:cs="Times New Roman"/>
          <w:lang w:eastAsia="ru-RU"/>
        </w:rPr>
      </w:pP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6411D5">
        <w:rPr>
          <w:rFonts w:ascii="Times New Roman" w:hAnsi="Times New Roman" w:cs="Times New Roman"/>
          <w:b/>
          <w:bCs/>
          <w:lang w:eastAsia="ru-RU"/>
        </w:rPr>
        <w:t>2. Права Исполнителя, Заказчика, Аспиранта</w:t>
      </w:r>
    </w:p>
    <w:p w:rsidR="00213BD8" w:rsidRPr="006411D5" w:rsidRDefault="00213BD8" w:rsidP="0027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lang w:eastAsia="ru-RU"/>
        </w:rPr>
      </w:pPr>
      <w:r w:rsidRPr="006411D5">
        <w:rPr>
          <w:rFonts w:ascii="Times New Roman" w:hAnsi="Times New Roman" w:cs="Times New Roman"/>
          <w:lang w:eastAsia="ru-RU"/>
        </w:rPr>
        <w:t> 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Аспиранта, применять к нему меры поощрения и налагать взыскания в пределах, предусмотренных Уставом и другими локальными актами Исполнителя, а также в соответствии с локальными нормативными актами Исполнителя.</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 xml:space="preserve">2.2. Заказчик вправе требовать от Исполнителя предоставления информации по вопросам </w:t>
      </w:r>
      <w:r w:rsidRPr="006411D5">
        <w:rPr>
          <w:rFonts w:ascii="Times New Roman" w:hAnsi="Times New Roman" w:cs="Times New Roman"/>
          <w:lang w:eastAsia="ru-RU"/>
        </w:rPr>
        <w:br/>
        <w:t>организации и обеспечения надлежащего исполнения услуг, предусмотренных разделом 1 настоящего договора.</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2.3. Заказчик вправе получать информацию об успеваемости, поведении, отношении Аспиранта к учебе в целом и по отдельным предметам учебного плана.</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2.4.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13BD8" w:rsidRPr="006411D5" w:rsidRDefault="00213BD8" w:rsidP="006F0BB4">
      <w:pPr>
        <w:numPr>
          <w:ilvl w:val="0"/>
          <w:numId w:val="2"/>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lang w:eastAsia="ru-RU"/>
        </w:rPr>
      </w:pPr>
      <w:r w:rsidRPr="006411D5">
        <w:rPr>
          <w:rFonts w:ascii="Times New Roman" w:hAnsi="Times New Roman" w:cs="Times New Roman"/>
          <w:lang w:eastAsia="ru-RU"/>
        </w:rPr>
        <w:t>безвозмездного оказания образовательных услуг;</w:t>
      </w:r>
    </w:p>
    <w:p w:rsidR="00213BD8" w:rsidRPr="006411D5" w:rsidRDefault="00213BD8" w:rsidP="006F0BB4">
      <w:pPr>
        <w:numPr>
          <w:ilvl w:val="0"/>
          <w:numId w:val="2"/>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lang w:eastAsia="ru-RU"/>
        </w:rPr>
      </w:pPr>
      <w:r w:rsidRPr="006411D5">
        <w:rPr>
          <w:rFonts w:ascii="Times New Roman" w:hAnsi="Times New Roman" w:cs="Times New Roman"/>
          <w:lang w:eastAsia="ru-RU"/>
        </w:rPr>
        <w:t>соразмерного уменьшения стоимости оказанных платных образовательных услуг;</w:t>
      </w:r>
    </w:p>
    <w:p w:rsidR="00213BD8" w:rsidRPr="006411D5" w:rsidRDefault="00213BD8" w:rsidP="006F0BB4">
      <w:pPr>
        <w:numPr>
          <w:ilvl w:val="0"/>
          <w:numId w:val="2"/>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lang w:eastAsia="ru-RU"/>
        </w:rPr>
      </w:pPr>
      <w:r w:rsidRPr="006411D5">
        <w:rPr>
          <w:rFonts w:ascii="Times New Roman" w:hAnsi="Times New Roman" w:cs="Times New Roman"/>
          <w:lang w:eastAsia="ru-RU"/>
        </w:rPr>
        <w:t xml:space="preserve">возмещения понесенных им расходов по устранению недостатков оказанных платных </w:t>
      </w:r>
      <w:r w:rsidRPr="006411D5">
        <w:rPr>
          <w:rFonts w:ascii="Times New Roman" w:hAnsi="Times New Roman" w:cs="Times New Roman"/>
          <w:lang w:eastAsia="ru-RU"/>
        </w:rPr>
        <w:br/>
        <w:t>образовательных услуг своими силами или третьими лицами.</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2.5.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 xml:space="preserve">2.6. Если Исполнитель нарушил сроки оказания платных образовательных услуг либо если во время оказания платных образовательных услуг стало очевидным, что они не будут </w:t>
      </w:r>
      <w:r w:rsidRPr="006411D5">
        <w:rPr>
          <w:rFonts w:ascii="Times New Roman" w:hAnsi="Times New Roman" w:cs="Times New Roman"/>
          <w:lang w:eastAsia="ru-RU"/>
        </w:rPr>
        <w:br/>
        <w:t>осуществлены в срок, Заказчик вправе по своему выбору:</w:t>
      </w:r>
    </w:p>
    <w:p w:rsidR="00213BD8" w:rsidRPr="006411D5" w:rsidRDefault="00213BD8" w:rsidP="006F0BB4">
      <w:pPr>
        <w:numPr>
          <w:ilvl w:val="0"/>
          <w:numId w:val="3"/>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lang w:eastAsia="ru-RU"/>
        </w:rPr>
      </w:pPr>
      <w:r w:rsidRPr="006411D5">
        <w:rPr>
          <w:rFonts w:ascii="Times New Roman" w:hAnsi="Times New Roman" w:cs="Times New Roman"/>
          <w:lang w:eastAsia="ru-RU"/>
        </w:rPr>
        <w:t xml:space="preserve">назначить Исполнителю новый срок, в течение которого Исполнитель должен приступить к оказанию платных образовательных услуг или закончить оказание платных </w:t>
      </w:r>
      <w:r w:rsidRPr="006411D5">
        <w:rPr>
          <w:rFonts w:ascii="Times New Roman" w:hAnsi="Times New Roman" w:cs="Times New Roman"/>
          <w:lang w:eastAsia="ru-RU"/>
        </w:rPr>
        <w:br/>
        <w:t>образовательных услуг;</w:t>
      </w:r>
    </w:p>
    <w:p w:rsidR="00213BD8" w:rsidRPr="006411D5" w:rsidRDefault="00213BD8" w:rsidP="006F0BB4">
      <w:pPr>
        <w:numPr>
          <w:ilvl w:val="0"/>
          <w:numId w:val="3"/>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lang w:eastAsia="ru-RU"/>
        </w:rPr>
      </w:pPr>
      <w:r w:rsidRPr="006411D5">
        <w:rPr>
          <w:rFonts w:ascii="Times New Roman" w:hAnsi="Times New Roman" w:cs="Times New Roman"/>
          <w:lang w:eastAsia="ru-RU"/>
        </w:rPr>
        <w:t xml:space="preserve">поручить оказать платные образовательные услуги третьим лицам за разумную цену и </w:t>
      </w:r>
      <w:r w:rsidRPr="006411D5">
        <w:rPr>
          <w:rFonts w:ascii="Times New Roman" w:hAnsi="Times New Roman" w:cs="Times New Roman"/>
          <w:lang w:eastAsia="ru-RU"/>
        </w:rPr>
        <w:br/>
        <w:t>потребовать от Исполнителя возмещения понесенных расходов;</w:t>
      </w:r>
    </w:p>
    <w:p w:rsidR="00213BD8" w:rsidRPr="006411D5" w:rsidRDefault="00213BD8" w:rsidP="006F0BB4">
      <w:pPr>
        <w:numPr>
          <w:ilvl w:val="0"/>
          <w:numId w:val="3"/>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lang w:eastAsia="ru-RU"/>
        </w:rPr>
      </w:pPr>
      <w:r w:rsidRPr="006411D5">
        <w:rPr>
          <w:rFonts w:ascii="Times New Roman" w:hAnsi="Times New Roman" w:cs="Times New Roman"/>
          <w:lang w:eastAsia="ru-RU"/>
        </w:rPr>
        <w:t>потребовать уменьшения стоимости платных образовательных услуг;</w:t>
      </w:r>
    </w:p>
    <w:p w:rsidR="00213BD8" w:rsidRPr="006411D5" w:rsidRDefault="00213BD8" w:rsidP="006F0BB4">
      <w:pPr>
        <w:numPr>
          <w:ilvl w:val="0"/>
          <w:numId w:val="3"/>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lang w:eastAsia="ru-RU"/>
        </w:rPr>
      </w:pPr>
      <w:r w:rsidRPr="006411D5">
        <w:rPr>
          <w:rFonts w:ascii="Times New Roman" w:hAnsi="Times New Roman" w:cs="Times New Roman"/>
          <w:lang w:eastAsia="ru-RU"/>
        </w:rPr>
        <w:t>расторгнуть договор.</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 xml:space="preserve">2.7. Заказчик вправе потребовать полного возмещения убытков, причиненных ему в связи с  нарушением сроков начала или окончания оказания платных образовательных услуг, а также в </w:t>
      </w:r>
      <w:r w:rsidRPr="006411D5">
        <w:rPr>
          <w:rFonts w:ascii="Times New Roman" w:hAnsi="Times New Roman" w:cs="Times New Roman"/>
          <w:lang w:eastAsia="ru-RU"/>
        </w:rPr>
        <w:br/>
        <w:t>связи с недостатками платных образовательных услуг.</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lang w:eastAsia="ru-RU"/>
        </w:rPr>
      </w:pPr>
      <w:r w:rsidRPr="006411D5">
        <w:rPr>
          <w:rFonts w:ascii="Times New Roman" w:hAnsi="Times New Roman" w:cs="Times New Roman"/>
          <w:lang w:eastAsia="ru-RU"/>
        </w:rPr>
        <w:t>2.8. Аспирант вправе:</w:t>
      </w:r>
    </w:p>
    <w:p w:rsidR="00213BD8" w:rsidRPr="006411D5" w:rsidRDefault="00213BD8" w:rsidP="006F0BB4">
      <w:pPr>
        <w:numPr>
          <w:ilvl w:val="0"/>
          <w:numId w:val="4"/>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lang w:eastAsia="ru-RU"/>
        </w:rPr>
      </w:pPr>
      <w:r w:rsidRPr="006411D5">
        <w:rPr>
          <w:rFonts w:ascii="Times New Roman" w:hAnsi="Times New Roman" w:cs="Times New Roman"/>
          <w:lang w:eastAsia="ru-RU"/>
        </w:rPr>
        <w:t xml:space="preserve">обращаться к сотрудникам Исполнителя по вопросам, касающимся процесса обучения в </w:t>
      </w:r>
      <w:r w:rsidRPr="006411D5">
        <w:rPr>
          <w:rFonts w:ascii="Times New Roman" w:hAnsi="Times New Roman" w:cs="Times New Roman"/>
          <w:lang w:eastAsia="ru-RU"/>
        </w:rPr>
        <w:br/>
        <w:t>учреждении;</w:t>
      </w:r>
    </w:p>
    <w:p w:rsidR="00213BD8" w:rsidRPr="006411D5" w:rsidRDefault="00213BD8" w:rsidP="006F0BB4">
      <w:pPr>
        <w:numPr>
          <w:ilvl w:val="0"/>
          <w:numId w:val="4"/>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lang w:eastAsia="ru-RU"/>
        </w:rPr>
      </w:pPr>
      <w:r w:rsidRPr="006411D5">
        <w:rPr>
          <w:rFonts w:ascii="Times New Roman" w:hAnsi="Times New Roman" w:cs="Times New Roman"/>
          <w:lang w:eastAsia="ru-RU"/>
        </w:rPr>
        <w:lastRenderedPageBreak/>
        <w:t>получать полную и достоверную информацию об оценке своих знаний, умений и навыков, а также о критериях этой оценки;</w:t>
      </w:r>
    </w:p>
    <w:p w:rsidR="00213BD8" w:rsidRPr="006411D5" w:rsidRDefault="00213BD8" w:rsidP="006F0BB4">
      <w:pPr>
        <w:numPr>
          <w:ilvl w:val="0"/>
          <w:numId w:val="4"/>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lang w:eastAsia="ru-RU"/>
        </w:rPr>
      </w:pPr>
      <w:r w:rsidRPr="006411D5">
        <w:rPr>
          <w:rFonts w:ascii="Times New Roman" w:hAnsi="Times New Roman" w:cs="Times New Roman"/>
          <w:lang w:eastAsia="ru-RU"/>
        </w:rPr>
        <w:t xml:space="preserve">пользоваться имуществом Исполнителя, необходимым для осуществления </w:t>
      </w:r>
      <w:r w:rsidRPr="006411D5">
        <w:rPr>
          <w:rFonts w:ascii="Times New Roman" w:hAnsi="Times New Roman" w:cs="Times New Roman"/>
          <w:lang w:eastAsia="ru-RU"/>
        </w:rPr>
        <w:br/>
        <w:t>образовательного процесса, во время занятий, предусмотренных расписанием;</w:t>
      </w:r>
    </w:p>
    <w:p w:rsidR="00213BD8" w:rsidRPr="006411D5" w:rsidRDefault="00213BD8" w:rsidP="006F0BB4">
      <w:pPr>
        <w:numPr>
          <w:ilvl w:val="0"/>
          <w:numId w:val="4"/>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lang w:eastAsia="ru-RU"/>
        </w:rPr>
      </w:pPr>
      <w:r w:rsidRPr="006411D5">
        <w:rPr>
          <w:rFonts w:ascii="Times New Roman" w:hAnsi="Times New Roman" w:cs="Times New Roman"/>
          <w:lang w:eastAsia="ru-RU"/>
        </w:rPr>
        <w:t xml:space="preserve">пользоваться учебниками, учебными пособиями и иными литературными изданиями в </w:t>
      </w:r>
      <w:r w:rsidRPr="006411D5">
        <w:rPr>
          <w:rFonts w:ascii="Times New Roman" w:hAnsi="Times New Roman" w:cs="Times New Roman"/>
          <w:lang w:eastAsia="ru-RU"/>
        </w:rPr>
        <w:br/>
        <w:t>читальном зале библиотеки Исполнителя на бесплатной основе;</w:t>
      </w:r>
    </w:p>
    <w:p w:rsidR="00213BD8" w:rsidRPr="006411D5" w:rsidRDefault="00213BD8" w:rsidP="006F0BB4">
      <w:pPr>
        <w:numPr>
          <w:ilvl w:val="0"/>
          <w:numId w:val="4"/>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lang w:eastAsia="ru-RU"/>
        </w:rPr>
      </w:pPr>
      <w:r w:rsidRPr="006411D5">
        <w:rPr>
          <w:rFonts w:ascii="Times New Roman" w:hAnsi="Times New Roman" w:cs="Times New Roman"/>
          <w:lang w:eastAsia="ru-RU"/>
        </w:rPr>
        <w:t xml:space="preserve">пользоваться дополнительными образовательными услугами, предоставляемыми </w:t>
      </w:r>
      <w:r w:rsidRPr="006411D5">
        <w:rPr>
          <w:rFonts w:ascii="Times New Roman" w:hAnsi="Times New Roman" w:cs="Times New Roman"/>
          <w:lang w:eastAsia="ru-RU"/>
        </w:rPr>
        <w:br/>
        <w:t xml:space="preserve">Исполнителем и не входящими в учебную программу, на основании отдельно </w:t>
      </w:r>
      <w:r w:rsidRPr="006411D5">
        <w:rPr>
          <w:rFonts w:ascii="Times New Roman" w:hAnsi="Times New Roman" w:cs="Times New Roman"/>
          <w:lang w:eastAsia="ru-RU"/>
        </w:rPr>
        <w:br/>
        <w:t>заключенного договора;</w:t>
      </w:r>
    </w:p>
    <w:p w:rsidR="00213BD8" w:rsidRPr="006411D5" w:rsidRDefault="00213BD8" w:rsidP="006F0BB4">
      <w:pPr>
        <w:numPr>
          <w:ilvl w:val="0"/>
          <w:numId w:val="4"/>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lang w:eastAsia="ru-RU"/>
        </w:rPr>
      </w:pPr>
      <w:r w:rsidRPr="006411D5">
        <w:rPr>
          <w:rFonts w:ascii="Times New Roman" w:hAnsi="Times New Roman" w:cs="Times New Roman"/>
          <w:lang w:eastAsia="ru-RU"/>
        </w:rPr>
        <w:t xml:space="preserve">принимать участие в социально-культурных, оздоровительных мероприятиях, </w:t>
      </w:r>
      <w:r w:rsidRPr="006411D5">
        <w:rPr>
          <w:rFonts w:ascii="Times New Roman" w:hAnsi="Times New Roman" w:cs="Times New Roman"/>
          <w:lang w:eastAsia="ru-RU"/>
        </w:rPr>
        <w:br/>
        <w:t>организованных Исполнителем.</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6411D5">
        <w:rPr>
          <w:rFonts w:ascii="Times New Roman" w:hAnsi="Times New Roman" w:cs="Times New Roman"/>
          <w:lang w:eastAsia="ru-RU"/>
        </w:rPr>
        <w:t> </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6411D5">
        <w:rPr>
          <w:rFonts w:ascii="Times New Roman" w:hAnsi="Times New Roman" w:cs="Times New Roman"/>
          <w:b/>
          <w:bCs/>
          <w:lang w:eastAsia="ru-RU"/>
        </w:rPr>
        <w:t>3. Обязанности Исполнителя</w:t>
      </w:r>
    </w:p>
    <w:p w:rsidR="00213BD8" w:rsidRPr="006411D5" w:rsidRDefault="00213BD8" w:rsidP="0027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 xml:space="preserve"> 3.1. Зачислить Аспиранта, выполнившего установленные законодательством РФ и локальными нормативными актами ФНЦ «ВИК им. В.Р. Вильямса» условия приема, для обучения по определенной подпунктом 1.1.3. настоящего Договора образовательной программе. </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3.2.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учебным планом.</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3.3. Обеспечить Аспиранту необходимые условия для освоения выбранной образовательной программы.</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3.4. Проявлять уважение к личности Аспиранта, обеспечить условия укрепления нравственного, физического и психологического здоровья, эмоционального благополучия Аспиранта с учетом его индивидуальных особенностей.</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3.5. Сохранить место за Аспирантом в случае пропуска занятий по уважительным причинам (с учетом оплаты услуг, предусмотренных разделом 1 настоящего договора).</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3.6. Восполнить материал занятий, пройденный за время отсутствия Аспиранта по уважительной причине, в пределах объема услуг, оказываемых в соответствии с разделом 1 настоящего договора.</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6411D5">
        <w:rPr>
          <w:rFonts w:ascii="Times New Roman" w:hAnsi="Times New Roman" w:cs="Times New Roman"/>
          <w:lang w:eastAsia="ru-RU"/>
        </w:rPr>
        <w:t> </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6411D5">
        <w:rPr>
          <w:rFonts w:ascii="Times New Roman" w:hAnsi="Times New Roman" w:cs="Times New Roman"/>
          <w:b/>
          <w:bCs/>
          <w:lang w:eastAsia="ru-RU"/>
        </w:rPr>
        <w:t>4. Обязанности Заказчика</w:t>
      </w:r>
    </w:p>
    <w:p w:rsidR="00213BD8" w:rsidRPr="006411D5" w:rsidRDefault="00213BD8" w:rsidP="0027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 xml:space="preserve"> 4.1. Своевременно, в сроки и в размерах, предусмотренных настоящим Договором, производить оплату за предоставляемые образовательные услуги, указанные в разделе 1 настоящего договора, непосредственно на расчетный счёт ФНЦ «ВИК им. В.Р. Вильямса». Отсутствие обучающегося на учебных занятиях не является основанием для неоплаты услуг Исполнителя, за исключением случаев нахождения Обучающегося в отпуске согласно п. 1.4. </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4.2. При поступлении Аспиранта в образовательное учреждение и в процессе его обучения</w:t>
      </w:r>
      <w:r w:rsidR="002714E4" w:rsidRPr="006411D5">
        <w:rPr>
          <w:rFonts w:ascii="Times New Roman" w:hAnsi="Times New Roman" w:cs="Times New Roman"/>
          <w:lang w:eastAsia="ru-RU"/>
        </w:rPr>
        <w:t xml:space="preserve"> </w:t>
      </w:r>
      <w:r w:rsidRPr="006411D5">
        <w:rPr>
          <w:rFonts w:ascii="Times New Roman" w:hAnsi="Times New Roman" w:cs="Times New Roman"/>
          <w:lang w:eastAsia="ru-RU"/>
        </w:rPr>
        <w:br/>
        <w:t>своевременно представлять все необходимые документы.</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4.3. Извещать Исполнителя об уважительных причинах отсутствия Аспиранта на занятиях.</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4.5. Возмещать ущерб, причиненный Аспирантом имуществу Исполнителя, в соответствии с законодательством Российской Федерации.</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4.6. Обеспечить посещение Аспирантом занятий согласно учебному расписанию.</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ru-RU"/>
        </w:rPr>
      </w:pPr>
      <w:r w:rsidRPr="006411D5">
        <w:rPr>
          <w:rFonts w:ascii="Times New Roman" w:hAnsi="Times New Roman" w:cs="Times New Roman"/>
          <w:lang w:eastAsia="ru-RU"/>
        </w:rPr>
        <w:t> </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ru-RU"/>
        </w:rPr>
      </w:pPr>
      <w:r w:rsidRPr="006411D5">
        <w:rPr>
          <w:rFonts w:ascii="Times New Roman" w:hAnsi="Times New Roman" w:cs="Times New Roman"/>
          <w:b/>
          <w:bCs/>
          <w:lang w:eastAsia="ru-RU"/>
        </w:rPr>
        <w:t>5. Обязанности Аспиранта</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5.1. Своевременно, в сроки и в размерах, предусмотренных настоящим Договором, производить оплату за предоставляемые образовательные услуги, указанные в разделе 1 настоящего договора.</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5.2. Посещать занятия, указанные в учебном расписании, своевременно извещать Исполнителя о причинах своего отсутствия на занятиях.</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 xml:space="preserve">5.3. Добросовестно осваивать избранную образовательную программу, выполнять учебный план, овладевать всеми видами профессиональных знаний, предусмотренными федеральным </w:t>
      </w:r>
      <w:r w:rsidRPr="006411D5">
        <w:rPr>
          <w:rFonts w:ascii="Times New Roman" w:hAnsi="Times New Roman" w:cs="Times New Roman"/>
          <w:lang w:eastAsia="ru-RU"/>
        </w:rPr>
        <w:br/>
        <w:t xml:space="preserve">государственным образовательным стандартом, или образовательным стандартом и квалификационными характеристиками и графиком учебного процесса, </w:t>
      </w:r>
      <w:r w:rsidRPr="006411D5">
        <w:rPr>
          <w:rFonts w:ascii="Times New Roman" w:hAnsi="Times New Roman" w:cs="Times New Roman"/>
          <w:lang w:eastAsia="ru-RU"/>
        </w:rPr>
        <w:br/>
        <w:t>выполнять установленные объемы учебной нагрузки самостоятельной работы.</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 xml:space="preserve">5.3. Соблюдать требования устава Исполнителя, Правил внутреннего распорядка и иных </w:t>
      </w:r>
      <w:r w:rsidRPr="006411D5">
        <w:rPr>
          <w:rFonts w:ascii="Times New Roman" w:hAnsi="Times New Roman" w:cs="Times New Roman"/>
          <w:lang w:eastAsia="ru-RU"/>
        </w:rPr>
        <w:br/>
        <w:t xml:space="preserve">локальных нормативных актов, соблюдать учебную дисциплину и общепринятые нормы </w:t>
      </w:r>
      <w:r w:rsidRPr="006411D5">
        <w:rPr>
          <w:rFonts w:ascii="Times New Roman" w:hAnsi="Times New Roman" w:cs="Times New Roman"/>
          <w:lang w:eastAsia="ru-RU"/>
        </w:rPr>
        <w:br/>
        <w:t>поведения, в частности проявлять уважение к научно-педагогическому, инженерно-</w:t>
      </w:r>
      <w:r w:rsidRPr="006411D5">
        <w:rPr>
          <w:rFonts w:ascii="Times New Roman" w:hAnsi="Times New Roman" w:cs="Times New Roman"/>
          <w:lang w:eastAsia="ru-RU"/>
        </w:rPr>
        <w:br/>
      </w:r>
      <w:r w:rsidRPr="006411D5">
        <w:rPr>
          <w:rFonts w:ascii="Times New Roman" w:hAnsi="Times New Roman" w:cs="Times New Roman"/>
          <w:lang w:eastAsia="ru-RU"/>
        </w:rPr>
        <w:lastRenderedPageBreak/>
        <w:t xml:space="preserve">техническому, административно-хозяйственному, учебно-вспомогательному и иному персоналу </w:t>
      </w:r>
      <w:r w:rsidRPr="006411D5">
        <w:rPr>
          <w:rFonts w:ascii="Times New Roman" w:hAnsi="Times New Roman" w:cs="Times New Roman"/>
          <w:lang w:eastAsia="ru-RU"/>
        </w:rPr>
        <w:br/>
        <w:t>Исполнителя и другим обучающимся, не посягать на их честь и достоинство.</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5.4. Бережно относиться к имуществу Исполнителя.</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5.5. При поступлении в ФНЦ "ВИК им. В.Р. Вильямса" и в процессе обучения своевременно представлять все необходимые документы, сообщать об изменении своих данных (адрес, телефон).</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6411D5">
        <w:rPr>
          <w:rFonts w:ascii="Times New Roman" w:hAnsi="Times New Roman" w:cs="Times New Roman"/>
          <w:lang w:eastAsia="ru-RU"/>
        </w:rPr>
        <w:t> </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6411D5">
        <w:rPr>
          <w:rFonts w:ascii="Times New Roman" w:hAnsi="Times New Roman" w:cs="Times New Roman"/>
          <w:b/>
          <w:bCs/>
          <w:lang w:eastAsia="ru-RU"/>
        </w:rPr>
        <w:t>6. Оплата услуг</w:t>
      </w:r>
    </w:p>
    <w:p w:rsidR="00213BD8" w:rsidRPr="006411D5" w:rsidRDefault="00213BD8" w:rsidP="0027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6.</w:t>
      </w:r>
      <w:r w:rsidR="002714E4" w:rsidRPr="006411D5">
        <w:rPr>
          <w:rFonts w:ascii="Times New Roman" w:hAnsi="Times New Roman" w:cs="Times New Roman"/>
          <w:lang w:eastAsia="ru-RU"/>
        </w:rPr>
        <w:t>1</w:t>
      </w:r>
      <w:r w:rsidRPr="006411D5">
        <w:rPr>
          <w:rFonts w:ascii="Times New Roman" w:hAnsi="Times New Roman" w:cs="Times New Roman"/>
          <w:lang w:eastAsia="ru-RU"/>
        </w:rPr>
        <w:t>. Стоимость платных образовательных услуг, предусмотренных настоящим Договором за 202…./202…. учебный год составляет ….. руб. (………тысяч рублей) в соответствии с п. 3 Приложения № 1 к Договору.</w:t>
      </w:r>
    </w:p>
    <w:p w:rsidR="00213BD8" w:rsidRPr="006411D5" w:rsidRDefault="00213BD8" w:rsidP="002714E4">
      <w:pPr>
        <w:shd w:val="clear" w:color="auto" w:fill="FFFFFF"/>
        <w:spacing w:after="0" w:line="240" w:lineRule="auto"/>
        <w:ind w:firstLine="708"/>
        <w:jc w:val="both"/>
        <w:rPr>
          <w:rFonts w:ascii="Times New Roman" w:hAnsi="Times New Roman" w:cs="Times New Roman"/>
          <w:lang w:eastAsia="ru-RU"/>
        </w:rPr>
      </w:pPr>
      <w:r w:rsidRPr="006411D5">
        <w:rPr>
          <w:rFonts w:ascii="Times New Roman" w:hAnsi="Times New Roman" w:cs="Times New Roman"/>
          <w:lang w:eastAsia="ru-RU"/>
        </w:rPr>
        <w:t>Оплата услуг, предусмотренная настоящим разделом, может быть изменена по соглашению сторон, о чем составляется дополнение к настоящему договору. Увеличение стоимости платных образовательных услуг после заключения договора об образовании, заключаемом при приеме на обучение,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13BD8" w:rsidRPr="006411D5" w:rsidRDefault="00213BD8" w:rsidP="002714E4">
      <w:pPr>
        <w:shd w:val="clear" w:color="auto" w:fill="FFFFFF"/>
        <w:spacing w:after="0" w:line="240" w:lineRule="auto"/>
        <w:ind w:firstLine="567"/>
        <w:rPr>
          <w:rFonts w:ascii="Times New Roman" w:hAnsi="Times New Roman" w:cs="Times New Roman"/>
          <w:lang w:eastAsia="ru-RU"/>
        </w:rPr>
      </w:pPr>
      <w:r w:rsidRPr="006411D5">
        <w:rPr>
          <w:rFonts w:ascii="Times New Roman" w:hAnsi="Times New Roman" w:cs="Times New Roman"/>
          <w:lang w:eastAsia="ru-RU"/>
        </w:rPr>
        <w:t> 6.</w:t>
      </w:r>
      <w:r w:rsidR="002714E4" w:rsidRPr="006411D5">
        <w:rPr>
          <w:rFonts w:ascii="Times New Roman" w:hAnsi="Times New Roman" w:cs="Times New Roman"/>
          <w:lang w:eastAsia="ru-RU"/>
        </w:rPr>
        <w:t>2</w:t>
      </w:r>
      <w:r w:rsidRPr="006411D5">
        <w:rPr>
          <w:rFonts w:ascii="Times New Roman" w:hAnsi="Times New Roman" w:cs="Times New Roman"/>
          <w:lang w:eastAsia="ru-RU"/>
        </w:rPr>
        <w:t>. Оплата образовательных услуг производится по семестрам не позднее 01 ноября и 01 апреля в размере половины стоимости обучения в текущем учебном году за каждый семестр.</w:t>
      </w:r>
    </w:p>
    <w:p w:rsidR="00213BD8" w:rsidRPr="006411D5" w:rsidRDefault="00213BD8" w:rsidP="0027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Денежные средства перечисляются на счет или в кассу Исполнителя. Обязательства по оплате считаются исполненными при фактическом поступлении денежных средств на лицевой счет Исполнителя. Оплата стоимости подтверждается путем предоставления в бухгалтерию копии платежного документа. В случае просрочки оплаты, превышающей 10 дней, с даты, указанной в данном пункте, Исполнитель вправе приостановить оказание услуг по настоящему договору и в одностороннем порядке отказаться от исполнения настоящего договора, что влечет за собой отчисление Аспиранта и расторжение договора.</w:t>
      </w:r>
    </w:p>
    <w:p w:rsidR="00213BD8" w:rsidRPr="006411D5" w:rsidRDefault="00213BD8" w:rsidP="0027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6411D5">
        <w:rPr>
          <w:rFonts w:ascii="Times New Roman" w:hAnsi="Times New Roman" w:cs="Times New Roman"/>
          <w:lang w:eastAsia="ru-RU"/>
        </w:rPr>
        <w:t xml:space="preserve">         </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eastAsia="ru-RU"/>
        </w:rPr>
      </w:pPr>
      <w:r w:rsidRPr="006411D5">
        <w:rPr>
          <w:rFonts w:ascii="Times New Roman" w:hAnsi="Times New Roman" w:cs="Times New Roman"/>
          <w:b/>
          <w:lang w:eastAsia="ru-RU"/>
        </w:rPr>
        <w:t>7. Основания изменения и расторжения</w:t>
      </w:r>
      <w:r w:rsidRPr="006411D5">
        <w:rPr>
          <w:rFonts w:ascii="Times New Roman" w:hAnsi="Times New Roman" w:cs="Times New Roman"/>
          <w:b/>
          <w:bCs/>
          <w:lang w:eastAsia="ru-RU"/>
        </w:rPr>
        <w:t xml:space="preserve"> договора</w:t>
      </w:r>
    </w:p>
    <w:p w:rsidR="00213BD8" w:rsidRPr="006411D5" w:rsidRDefault="00213BD8" w:rsidP="0027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 xml:space="preserve"> 7.1. Настоящий договор может быть изменен или расторгнут по письменному соглашению </w:t>
      </w:r>
      <w:r w:rsidR="002714E4" w:rsidRPr="006411D5">
        <w:rPr>
          <w:rFonts w:ascii="Times New Roman" w:hAnsi="Times New Roman" w:cs="Times New Roman"/>
          <w:lang w:eastAsia="ru-RU"/>
        </w:rPr>
        <w:t xml:space="preserve"> </w:t>
      </w:r>
      <w:r w:rsidRPr="006411D5">
        <w:rPr>
          <w:rFonts w:ascii="Times New Roman" w:hAnsi="Times New Roman" w:cs="Times New Roman"/>
          <w:lang w:eastAsia="ru-RU"/>
        </w:rPr>
        <w:t xml:space="preserve">сторон, в судебном порядке, а также в случае одностороннего отказа стороны от исполнения </w:t>
      </w:r>
      <w:r w:rsidR="002714E4" w:rsidRPr="006411D5">
        <w:rPr>
          <w:rFonts w:ascii="Times New Roman" w:hAnsi="Times New Roman" w:cs="Times New Roman"/>
          <w:lang w:eastAsia="ru-RU"/>
        </w:rPr>
        <w:t xml:space="preserve"> </w:t>
      </w:r>
      <w:r w:rsidRPr="006411D5">
        <w:rPr>
          <w:rFonts w:ascii="Times New Roman" w:hAnsi="Times New Roman" w:cs="Times New Roman"/>
          <w:lang w:eastAsia="ru-RU"/>
        </w:rPr>
        <w:t xml:space="preserve">договора по основаниям и в порядке, предусмотренном законодательством Российской </w:t>
      </w:r>
      <w:r w:rsidR="002714E4" w:rsidRPr="006411D5">
        <w:rPr>
          <w:rFonts w:ascii="Times New Roman" w:hAnsi="Times New Roman" w:cs="Times New Roman"/>
          <w:lang w:eastAsia="ru-RU"/>
        </w:rPr>
        <w:t xml:space="preserve"> </w:t>
      </w:r>
      <w:r w:rsidRPr="006411D5">
        <w:rPr>
          <w:rFonts w:ascii="Times New Roman" w:hAnsi="Times New Roman" w:cs="Times New Roman"/>
          <w:lang w:eastAsia="ru-RU"/>
        </w:rPr>
        <w:t>Федерации и настоящим договором.</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7.2. Заказчик вправе расторгнуть настоящий договор в одностороннем порядке:</w:t>
      </w:r>
    </w:p>
    <w:p w:rsidR="00213BD8" w:rsidRPr="006411D5" w:rsidRDefault="00213BD8" w:rsidP="006F0BB4">
      <w:pPr>
        <w:numPr>
          <w:ilvl w:val="0"/>
          <w:numId w:val="5"/>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lang w:eastAsia="ru-RU"/>
        </w:rPr>
      </w:pPr>
      <w:r w:rsidRPr="006411D5">
        <w:rPr>
          <w:rFonts w:ascii="Times New Roman" w:hAnsi="Times New Roman" w:cs="Times New Roman"/>
          <w:lang w:eastAsia="ru-RU"/>
        </w:rPr>
        <w:t>по собственному желанию;</w:t>
      </w:r>
    </w:p>
    <w:p w:rsidR="00213BD8" w:rsidRPr="006411D5" w:rsidRDefault="00213BD8" w:rsidP="006F0BB4">
      <w:pPr>
        <w:numPr>
          <w:ilvl w:val="0"/>
          <w:numId w:val="5"/>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lang w:eastAsia="ru-RU"/>
        </w:rPr>
      </w:pPr>
      <w:r w:rsidRPr="006411D5">
        <w:rPr>
          <w:rFonts w:ascii="Times New Roman" w:hAnsi="Times New Roman" w:cs="Times New Roman"/>
          <w:lang w:eastAsia="ru-RU"/>
        </w:rPr>
        <w:t xml:space="preserve">в случае существенного нарушения Исполнителем своих обязательств по настоящему </w:t>
      </w:r>
      <w:r w:rsidR="002714E4" w:rsidRPr="006411D5">
        <w:rPr>
          <w:rFonts w:ascii="Times New Roman" w:hAnsi="Times New Roman" w:cs="Times New Roman"/>
          <w:lang w:eastAsia="ru-RU"/>
        </w:rPr>
        <w:t xml:space="preserve"> </w:t>
      </w:r>
      <w:r w:rsidRPr="006411D5">
        <w:rPr>
          <w:rFonts w:ascii="Times New Roman" w:hAnsi="Times New Roman" w:cs="Times New Roman"/>
          <w:lang w:eastAsia="ru-RU"/>
        </w:rPr>
        <w:t>договору (в случаях, указанных в пунктах 2.5–2.6 настоящего договора).</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7.3. Исполнитель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7.4. Договор может быть расторгнут в одностороннем порядке по инициативе Исполнителя в случаях:</w:t>
      </w:r>
    </w:p>
    <w:p w:rsidR="00213BD8" w:rsidRPr="006411D5" w:rsidRDefault="00213BD8" w:rsidP="006F0BB4">
      <w:pPr>
        <w:numPr>
          <w:ilvl w:val="0"/>
          <w:numId w:val="6"/>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lang w:eastAsia="ru-RU"/>
        </w:rPr>
      </w:pPr>
      <w:r w:rsidRPr="006411D5">
        <w:rPr>
          <w:rFonts w:ascii="Times New Roman" w:hAnsi="Times New Roman" w:cs="Times New Roman"/>
          <w:lang w:eastAsia="ru-RU"/>
        </w:rPr>
        <w:t xml:space="preserve">невыполнения Аспирантом по профессиональной образовательной программе (части </w:t>
      </w:r>
      <w:r w:rsidR="002714E4" w:rsidRPr="006411D5">
        <w:rPr>
          <w:rFonts w:ascii="Times New Roman" w:hAnsi="Times New Roman" w:cs="Times New Roman"/>
          <w:lang w:eastAsia="ru-RU"/>
        </w:rPr>
        <w:t xml:space="preserve"> </w:t>
      </w:r>
      <w:r w:rsidRPr="006411D5">
        <w:rPr>
          <w:rFonts w:ascii="Times New Roman" w:hAnsi="Times New Roman" w:cs="Times New Roman"/>
          <w:lang w:eastAsia="ru-RU"/>
        </w:rPr>
        <w:t xml:space="preserve">образовательной программы) обязанностей по добросовестному освоению такой </w:t>
      </w:r>
      <w:r w:rsidR="002714E4" w:rsidRPr="006411D5">
        <w:rPr>
          <w:rFonts w:ascii="Times New Roman" w:hAnsi="Times New Roman" w:cs="Times New Roman"/>
          <w:lang w:eastAsia="ru-RU"/>
        </w:rPr>
        <w:t xml:space="preserve"> </w:t>
      </w:r>
      <w:r w:rsidRPr="006411D5">
        <w:rPr>
          <w:rFonts w:ascii="Times New Roman" w:hAnsi="Times New Roman" w:cs="Times New Roman"/>
          <w:lang w:eastAsia="ru-RU"/>
        </w:rPr>
        <w:t>образовательной программы (части образовательной программы) и выполнению учебного плана;</w:t>
      </w:r>
    </w:p>
    <w:p w:rsidR="00213BD8" w:rsidRPr="006411D5" w:rsidRDefault="00213BD8" w:rsidP="006F0BB4">
      <w:pPr>
        <w:numPr>
          <w:ilvl w:val="0"/>
          <w:numId w:val="6"/>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lang w:eastAsia="ru-RU"/>
        </w:rPr>
      </w:pPr>
      <w:r w:rsidRPr="006411D5">
        <w:rPr>
          <w:rFonts w:ascii="Times New Roman" w:hAnsi="Times New Roman" w:cs="Times New Roman"/>
          <w:lang w:eastAsia="ru-RU"/>
        </w:rPr>
        <w:t>нарушения порядка приема в учреждение на обучение, которое повлекло по вине Аспиранта его незаконное зачисление в учреждение;</w:t>
      </w:r>
    </w:p>
    <w:p w:rsidR="00213BD8" w:rsidRPr="006411D5" w:rsidRDefault="00213BD8" w:rsidP="006F0BB4">
      <w:pPr>
        <w:numPr>
          <w:ilvl w:val="0"/>
          <w:numId w:val="6"/>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lang w:eastAsia="ru-RU"/>
        </w:rPr>
      </w:pPr>
      <w:r w:rsidRPr="006411D5">
        <w:rPr>
          <w:rFonts w:ascii="Times New Roman" w:hAnsi="Times New Roman" w:cs="Times New Roman"/>
          <w:lang w:eastAsia="ru-RU"/>
        </w:rPr>
        <w:t>просрочки оплаты стоимости платных образовательных услуг;</w:t>
      </w:r>
    </w:p>
    <w:p w:rsidR="00213BD8" w:rsidRPr="006411D5" w:rsidRDefault="00213BD8" w:rsidP="006F0BB4">
      <w:pPr>
        <w:numPr>
          <w:ilvl w:val="0"/>
          <w:numId w:val="6"/>
        </w:numPr>
        <w:tabs>
          <w:tab w:val="clear" w:pos="72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lang w:eastAsia="ru-RU"/>
        </w:rPr>
      </w:pPr>
      <w:r w:rsidRPr="006411D5">
        <w:rPr>
          <w:rFonts w:ascii="Times New Roman" w:hAnsi="Times New Roman" w:cs="Times New Roman"/>
          <w:lang w:eastAsia="ru-RU"/>
        </w:rPr>
        <w:t xml:space="preserve">невозможности надлежащего исполнения обязательств по оказанию платных </w:t>
      </w:r>
      <w:r w:rsidR="002714E4" w:rsidRPr="006411D5">
        <w:rPr>
          <w:rFonts w:ascii="Times New Roman" w:hAnsi="Times New Roman" w:cs="Times New Roman"/>
          <w:lang w:eastAsia="ru-RU"/>
        </w:rPr>
        <w:t xml:space="preserve"> </w:t>
      </w:r>
      <w:r w:rsidRPr="006411D5">
        <w:rPr>
          <w:rFonts w:ascii="Times New Roman" w:hAnsi="Times New Roman" w:cs="Times New Roman"/>
          <w:lang w:eastAsia="ru-RU"/>
        </w:rPr>
        <w:t>образовательных услуг вследствие действий (бездействия) Аспиранта.</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7.5. При досрочном прекращении договора денежные средства, внесенные Заказчиком в течение учебного года и не затраченные на обучение Аспиранта в связи с его отчислением, подлежат возврату (зачету). Перерасчет производится с даты, указанной в соответствующем приказе, по письменному заявлению Заказчика.</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7.6. При восстановлении Аспиранта заключается новый договор о платном обучении по расценкам, действующим на момент восстановления.</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6411D5">
        <w:rPr>
          <w:rFonts w:ascii="Times New Roman" w:hAnsi="Times New Roman" w:cs="Times New Roman"/>
          <w:lang w:eastAsia="ru-RU"/>
        </w:rPr>
        <w:t> </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6411D5">
        <w:rPr>
          <w:rFonts w:ascii="Times New Roman" w:hAnsi="Times New Roman" w:cs="Times New Roman"/>
          <w:b/>
          <w:bCs/>
          <w:lang w:eastAsia="ru-RU"/>
        </w:rPr>
        <w:lastRenderedPageBreak/>
        <w:t xml:space="preserve">8. Ответственность за неисполнение или ненадлежащее исполнение обязательств по </w:t>
      </w:r>
      <w:r w:rsidRPr="006411D5">
        <w:rPr>
          <w:rFonts w:ascii="Times New Roman" w:hAnsi="Times New Roman" w:cs="Times New Roman"/>
          <w:lang w:eastAsia="ru-RU"/>
        </w:rPr>
        <w:br/>
      </w:r>
      <w:r w:rsidRPr="006411D5">
        <w:rPr>
          <w:rFonts w:ascii="Times New Roman" w:hAnsi="Times New Roman" w:cs="Times New Roman"/>
          <w:b/>
          <w:bCs/>
          <w:lang w:eastAsia="ru-RU"/>
        </w:rPr>
        <w:t>настоящему договору</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 xml:space="preserve">8.1. За неисполнение или ненадлежащее исполнение условий договора стороны несут </w:t>
      </w:r>
      <w:r w:rsidRPr="006411D5">
        <w:rPr>
          <w:rFonts w:ascii="Times New Roman" w:hAnsi="Times New Roman" w:cs="Times New Roman"/>
          <w:lang w:eastAsia="ru-RU"/>
        </w:rPr>
        <w:br/>
        <w:t>ответственность, предусмотренную законодательством Российской Федерации.</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8.2. Возникшие по настоящему договору споры разрешаются путем переговоров. Если согласие не достигнуто путем переговоров, споры разрешаются в судебном порядке.</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6411D5">
        <w:rPr>
          <w:rFonts w:ascii="Times New Roman" w:hAnsi="Times New Roman" w:cs="Times New Roman"/>
          <w:lang w:eastAsia="ru-RU"/>
        </w:rPr>
        <w:t> </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r w:rsidRPr="006411D5">
        <w:rPr>
          <w:rFonts w:ascii="Times New Roman" w:hAnsi="Times New Roman" w:cs="Times New Roman"/>
          <w:b/>
          <w:bCs/>
          <w:lang w:eastAsia="ru-RU"/>
        </w:rPr>
        <w:t>9. Срок действия договора и другие условия</w:t>
      </w:r>
    </w:p>
    <w:p w:rsidR="00213BD8" w:rsidRPr="006411D5" w:rsidRDefault="00213BD8" w:rsidP="0027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 9.1. Настоящий договор вступает в силу со дня его заключения сторонами и действует до окончания срока обучения.</w:t>
      </w:r>
    </w:p>
    <w:p w:rsidR="00213BD8" w:rsidRPr="006411D5" w:rsidRDefault="00213BD8" w:rsidP="0027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9.2. Договор составлен в трех экземплярах, имеющих равную юридическую силу.</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lang w:eastAsia="ru-RU"/>
        </w:rPr>
      </w:pPr>
      <w:r w:rsidRPr="006411D5">
        <w:rPr>
          <w:rFonts w:ascii="Times New Roman" w:hAnsi="Times New Roman" w:cs="Times New Roman"/>
          <w:lang w:eastAsia="ru-RU"/>
        </w:rPr>
        <w:t>9.3. Вопросы, не урегулированные настоящим договором, разрешаются в порядке, установленном действующим законодательством.</w:t>
      </w:r>
    </w:p>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6411D5">
        <w:rPr>
          <w:rFonts w:ascii="Times New Roman" w:hAnsi="Times New Roman" w:cs="Times New Roman"/>
          <w:lang w:eastAsia="ru-RU"/>
        </w:rPr>
        <w:t> </w:t>
      </w:r>
    </w:p>
    <w:tbl>
      <w:tblPr>
        <w:tblW w:w="9416" w:type="dxa"/>
        <w:tblInd w:w="2" w:type="dxa"/>
        <w:tblCellMar>
          <w:top w:w="15" w:type="dxa"/>
          <w:left w:w="15" w:type="dxa"/>
          <w:bottom w:w="15" w:type="dxa"/>
          <w:right w:w="15" w:type="dxa"/>
        </w:tblCellMar>
        <w:tblLook w:val="00A0"/>
      </w:tblPr>
      <w:tblGrid>
        <w:gridCol w:w="4171"/>
        <w:gridCol w:w="175"/>
        <w:gridCol w:w="2518"/>
        <w:gridCol w:w="175"/>
        <w:gridCol w:w="2377"/>
      </w:tblGrid>
      <w:tr w:rsidR="00213BD8" w:rsidRPr="006411D5">
        <w:tc>
          <w:tcPr>
            <w:tcW w:w="4171" w:type="dxa"/>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b/>
                <w:bCs/>
              </w:rPr>
              <w:t>Исполнитель</w:t>
            </w: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2518" w:type="dxa"/>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b/>
                <w:bCs/>
              </w:rPr>
              <w:t xml:space="preserve">Заказчик </w:t>
            </w: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2377" w:type="dxa"/>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b/>
                <w:bCs/>
              </w:rPr>
              <w:t>Аспирант</w:t>
            </w:r>
          </w:p>
        </w:tc>
      </w:tr>
      <w:tr w:rsidR="00213BD8" w:rsidRPr="006411D5">
        <w:tc>
          <w:tcPr>
            <w:tcW w:w="4171" w:type="dxa"/>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rPr>
              <w:t>Федеральное</w:t>
            </w:r>
            <w:r w:rsidRPr="006411D5">
              <w:rPr>
                <w:rFonts w:ascii="Times New Roman" w:hAnsi="Times New Roman" w:cs="Times New Roman"/>
                <w:i/>
                <w:iCs/>
              </w:rPr>
              <w:t xml:space="preserve"> </w:t>
            </w:r>
            <w:r w:rsidRPr="006411D5">
              <w:rPr>
                <w:rFonts w:ascii="Times New Roman" w:hAnsi="Times New Roman" w:cs="Times New Roman"/>
              </w:rPr>
              <w:br/>
              <w:t xml:space="preserve">государственное </w:t>
            </w:r>
            <w:r w:rsidRPr="006411D5">
              <w:rPr>
                <w:rFonts w:ascii="Times New Roman" w:hAnsi="Times New Roman" w:cs="Times New Roman"/>
              </w:rPr>
              <w:br/>
              <w:t>бюджетное научное учреждение</w:t>
            </w:r>
            <w:r w:rsidRPr="006411D5">
              <w:rPr>
                <w:rFonts w:ascii="Times New Roman" w:hAnsi="Times New Roman" w:cs="Times New Roman"/>
              </w:rPr>
              <w:br/>
              <w:t>"Федеральный научный центр</w:t>
            </w:r>
          </w:p>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rPr>
              <w:t xml:space="preserve"> кормопроизводства и агроэкологии</w:t>
            </w:r>
          </w:p>
          <w:p w:rsidR="00213BD8" w:rsidRPr="006411D5" w:rsidRDefault="00213BD8" w:rsidP="006F0BB4">
            <w:pPr>
              <w:autoSpaceDE w:val="0"/>
              <w:autoSpaceDN w:val="0"/>
              <w:spacing w:after="0" w:line="240" w:lineRule="auto"/>
              <w:ind w:right="181"/>
              <w:jc w:val="center"/>
              <w:rPr>
                <w:rFonts w:ascii="Times New Roman" w:hAnsi="Times New Roman" w:cs="Times New Roman"/>
              </w:rPr>
            </w:pPr>
            <w:r w:rsidRPr="006411D5">
              <w:rPr>
                <w:rFonts w:ascii="Times New Roman" w:hAnsi="Times New Roman" w:cs="Times New Roman"/>
              </w:rPr>
              <w:t xml:space="preserve"> имени В.Р. Вильямса"</w:t>
            </w: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2518" w:type="dxa"/>
            <w:tcBorders>
              <w:bottom w:val="single" w:sz="8" w:space="0" w:color="000000"/>
            </w:tcBorders>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2377" w:type="dxa"/>
            <w:tcBorders>
              <w:bottom w:val="single" w:sz="8" w:space="0" w:color="000000"/>
            </w:tcBorders>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rPr>
              <w:t>.....</w:t>
            </w:r>
          </w:p>
        </w:tc>
      </w:tr>
      <w:tr w:rsidR="00213BD8" w:rsidRPr="006411D5">
        <w:tc>
          <w:tcPr>
            <w:tcW w:w="4171" w:type="dxa"/>
            <w:tcBorders>
              <w:top w:val="single" w:sz="8" w:space="0" w:color="000000"/>
            </w:tcBorders>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sz w:val="16"/>
                <w:szCs w:val="16"/>
              </w:rPr>
              <w:t>(полное наименование)</w:t>
            </w: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2518" w:type="dxa"/>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sz w:val="16"/>
                <w:szCs w:val="16"/>
              </w:rPr>
              <w:t>(полное наименование организации)</w:t>
            </w: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2377" w:type="dxa"/>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sz w:val="16"/>
                <w:szCs w:val="16"/>
              </w:rPr>
              <w:t>(Ф. И. О. полностью)</w:t>
            </w:r>
          </w:p>
        </w:tc>
      </w:tr>
      <w:tr w:rsidR="00213BD8" w:rsidRPr="006411D5">
        <w:tc>
          <w:tcPr>
            <w:tcW w:w="4171" w:type="dxa"/>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2518" w:type="dxa"/>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2377" w:type="dxa"/>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r>
      <w:tr w:rsidR="00213BD8" w:rsidRPr="006411D5">
        <w:tc>
          <w:tcPr>
            <w:tcW w:w="4171" w:type="dxa"/>
            <w:tcBorders>
              <w:top w:val="single" w:sz="8" w:space="0" w:color="000000"/>
              <w:bottom w:val="single" w:sz="8" w:space="0" w:color="000000"/>
            </w:tcBorders>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p>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rPr>
              <w:t xml:space="preserve">141055, Московская область, г. Лобня, ул. </w:t>
            </w:r>
            <w:r w:rsidRPr="006411D5">
              <w:rPr>
                <w:rFonts w:ascii="Times New Roman" w:hAnsi="Times New Roman" w:cs="Times New Roman"/>
              </w:rPr>
              <w:br/>
              <w:t>Научный городок, к. 1</w:t>
            </w: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2518" w:type="dxa"/>
            <w:tcBorders>
              <w:top w:val="single" w:sz="8" w:space="0" w:color="000000"/>
              <w:bottom w:val="single" w:sz="8" w:space="0" w:color="000000"/>
            </w:tcBorders>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2377" w:type="dxa"/>
            <w:tcBorders>
              <w:top w:val="single" w:sz="8" w:space="0" w:color="000000"/>
              <w:bottom w:val="single" w:sz="8" w:space="0" w:color="000000"/>
            </w:tcBorders>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rPr>
              <w:t>.....</w:t>
            </w:r>
          </w:p>
        </w:tc>
      </w:tr>
      <w:tr w:rsidR="00213BD8" w:rsidRPr="006411D5">
        <w:tc>
          <w:tcPr>
            <w:tcW w:w="4171" w:type="dxa"/>
            <w:tcMar>
              <w:top w:w="60" w:type="dxa"/>
              <w:left w:w="60" w:type="dxa"/>
              <w:bottom w:w="60" w:type="dxa"/>
              <w:right w:w="60" w:type="dxa"/>
            </w:tcMar>
          </w:tcPr>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sz w:val="16"/>
                <w:szCs w:val="16"/>
              </w:rPr>
              <w:t>(юридический адрес)</w:t>
            </w:r>
          </w:p>
        </w:tc>
        <w:tc>
          <w:tcPr>
            <w:tcW w:w="0" w:type="auto"/>
            <w:tcMar>
              <w:top w:w="60" w:type="dxa"/>
              <w:left w:w="60" w:type="dxa"/>
              <w:bottom w:w="60" w:type="dxa"/>
              <w:right w:w="60" w:type="dxa"/>
            </w:tcMar>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2518" w:type="dxa"/>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sz w:val="16"/>
                <w:szCs w:val="16"/>
              </w:rPr>
              <w:t>(юридический адрес)</w:t>
            </w: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2377" w:type="dxa"/>
            <w:tcMar>
              <w:top w:w="60" w:type="dxa"/>
              <w:left w:w="60" w:type="dxa"/>
              <w:bottom w:w="60" w:type="dxa"/>
              <w:right w:w="60" w:type="dxa"/>
            </w:tcMar>
          </w:tcPr>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sz w:val="16"/>
                <w:szCs w:val="16"/>
              </w:rPr>
              <w:t>(адрес места жительства)</w:t>
            </w:r>
          </w:p>
        </w:tc>
      </w:tr>
      <w:tr w:rsidR="00213BD8" w:rsidRPr="006411D5">
        <w:tc>
          <w:tcPr>
            <w:tcW w:w="4171" w:type="dxa"/>
            <w:tcBorders>
              <w:bottom w:val="single" w:sz="8" w:space="0" w:color="000000"/>
            </w:tcBorders>
            <w:tcMar>
              <w:top w:w="60" w:type="dxa"/>
              <w:left w:w="60" w:type="dxa"/>
              <w:bottom w:w="60" w:type="dxa"/>
              <w:right w:w="60" w:type="dxa"/>
            </w:tcMar>
            <w:vAlign w:val="bottom"/>
          </w:tcPr>
          <w:p w:rsidR="00213BD8" w:rsidRPr="00624DFC" w:rsidRDefault="00213BD8" w:rsidP="006F0BB4">
            <w:pPr>
              <w:autoSpaceDE w:val="0"/>
              <w:autoSpaceDN w:val="0"/>
              <w:spacing w:after="0" w:line="240" w:lineRule="auto"/>
              <w:rPr>
                <w:rFonts w:ascii="Times New Roman" w:hAnsi="Times New Roman" w:cs="Times New Roman"/>
              </w:rPr>
            </w:pPr>
            <w:r w:rsidRPr="00624DFC">
              <w:rPr>
                <w:rFonts w:ascii="Times New Roman" w:hAnsi="Times New Roman" w:cs="Times New Roman"/>
              </w:rPr>
              <w:t>Получатель: ИНН 5025003468</w:t>
            </w:r>
          </w:p>
          <w:p w:rsidR="00213BD8" w:rsidRPr="00624DFC" w:rsidRDefault="00213BD8" w:rsidP="006F0BB4">
            <w:pPr>
              <w:autoSpaceDE w:val="0"/>
              <w:autoSpaceDN w:val="0"/>
              <w:spacing w:after="0" w:line="240" w:lineRule="auto"/>
              <w:rPr>
                <w:rFonts w:ascii="Times New Roman" w:hAnsi="Times New Roman" w:cs="Times New Roman"/>
              </w:rPr>
            </w:pPr>
            <w:r w:rsidRPr="00624DFC">
              <w:rPr>
                <w:rFonts w:ascii="Times New Roman" w:hAnsi="Times New Roman" w:cs="Times New Roman"/>
              </w:rPr>
              <w:t>КПП 502501001</w:t>
            </w:r>
          </w:p>
          <w:p w:rsidR="00213BD8" w:rsidRPr="00624DFC" w:rsidRDefault="00213BD8" w:rsidP="006F0BB4">
            <w:pPr>
              <w:autoSpaceDE w:val="0"/>
              <w:autoSpaceDN w:val="0"/>
              <w:spacing w:after="0" w:line="240" w:lineRule="auto"/>
              <w:rPr>
                <w:rFonts w:ascii="Times New Roman" w:hAnsi="Times New Roman" w:cs="Times New Roman"/>
              </w:rPr>
            </w:pPr>
            <w:r w:rsidRPr="00624DFC">
              <w:rPr>
                <w:rFonts w:ascii="Times New Roman" w:hAnsi="Times New Roman" w:cs="Times New Roman"/>
              </w:rPr>
              <w:t xml:space="preserve">УФК по Московской области </w:t>
            </w:r>
          </w:p>
          <w:p w:rsidR="00213BD8" w:rsidRPr="00624DFC" w:rsidRDefault="00213BD8" w:rsidP="006F0BB4">
            <w:pPr>
              <w:autoSpaceDE w:val="0"/>
              <w:autoSpaceDN w:val="0"/>
              <w:spacing w:after="0" w:line="240" w:lineRule="auto"/>
              <w:rPr>
                <w:rFonts w:ascii="Times New Roman" w:hAnsi="Times New Roman" w:cs="Times New Roman"/>
              </w:rPr>
            </w:pPr>
            <w:r w:rsidRPr="00624DFC">
              <w:rPr>
                <w:rFonts w:ascii="Times New Roman" w:hAnsi="Times New Roman" w:cs="Times New Roman"/>
              </w:rPr>
              <w:t xml:space="preserve">(ФНЦ "ВИК им. В.Р. Вильямса" </w:t>
            </w:r>
          </w:p>
          <w:p w:rsidR="00213BD8" w:rsidRPr="00624DFC" w:rsidRDefault="00213BD8" w:rsidP="006F0BB4">
            <w:pPr>
              <w:autoSpaceDE w:val="0"/>
              <w:autoSpaceDN w:val="0"/>
              <w:spacing w:after="0" w:line="240" w:lineRule="auto"/>
              <w:rPr>
                <w:rFonts w:ascii="Times New Roman" w:hAnsi="Times New Roman" w:cs="Times New Roman"/>
              </w:rPr>
            </w:pPr>
            <w:r w:rsidRPr="00624DFC">
              <w:rPr>
                <w:rFonts w:ascii="Times New Roman" w:hAnsi="Times New Roman" w:cs="Times New Roman"/>
              </w:rPr>
              <w:t>л/с 20486У44950)</w:t>
            </w:r>
          </w:p>
          <w:p w:rsidR="00213BD8" w:rsidRPr="00624DFC" w:rsidRDefault="00213BD8" w:rsidP="006F0BB4">
            <w:pPr>
              <w:autoSpaceDE w:val="0"/>
              <w:autoSpaceDN w:val="0"/>
              <w:spacing w:after="0" w:line="240" w:lineRule="auto"/>
              <w:rPr>
                <w:rFonts w:ascii="Times New Roman" w:hAnsi="Times New Roman" w:cs="Times New Roman"/>
              </w:rPr>
            </w:pPr>
            <w:r w:rsidRPr="00624DFC">
              <w:rPr>
                <w:rFonts w:ascii="Times New Roman" w:hAnsi="Times New Roman" w:cs="Times New Roman"/>
              </w:rPr>
              <w:t>Банк получателя: ГУ Банка России по ЦФО// УФК по Московской области, г. Москва</w:t>
            </w:r>
          </w:p>
          <w:p w:rsidR="00213BD8" w:rsidRPr="00624DFC" w:rsidRDefault="00213BD8" w:rsidP="006F0BB4">
            <w:pPr>
              <w:autoSpaceDE w:val="0"/>
              <w:autoSpaceDN w:val="0"/>
              <w:spacing w:after="0" w:line="240" w:lineRule="auto"/>
              <w:rPr>
                <w:rFonts w:ascii="Times New Roman" w:hAnsi="Times New Roman" w:cs="Times New Roman"/>
              </w:rPr>
            </w:pPr>
            <w:r w:rsidRPr="00624DFC">
              <w:rPr>
                <w:rFonts w:ascii="Times New Roman" w:hAnsi="Times New Roman" w:cs="Times New Roman"/>
              </w:rPr>
              <w:t xml:space="preserve">единый казначейский счет 40102810845370000004 </w:t>
            </w:r>
          </w:p>
          <w:p w:rsidR="00213BD8" w:rsidRPr="00624DFC" w:rsidRDefault="00213BD8" w:rsidP="006F0BB4">
            <w:pPr>
              <w:spacing w:after="0" w:line="240" w:lineRule="auto"/>
              <w:rPr>
                <w:rFonts w:ascii="Times New Roman" w:hAnsi="Times New Roman" w:cs="Times New Roman"/>
                <w:lang w:eastAsia="ru-RU"/>
              </w:rPr>
            </w:pPr>
            <w:r w:rsidRPr="00624DFC">
              <w:rPr>
                <w:rFonts w:ascii="Times New Roman" w:hAnsi="Times New Roman" w:cs="Times New Roman"/>
                <w:lang w:eastAsia="ru-RU"/>
              </w:rPr>
              <w:t>казначейский счет 03214643000000014801</w:t>
            </w:r>
          </w:p>
          <w:p w:rsidR="00213BD8" w:rsidRPr="00624DFC" w:rsidRDefault="00213BD8" w:rsidP="006F0BB4">
            <w:pPr>
              <w:spacing w:after="0" w:line="240" w:lineRule="auto"/>
              <w:rPr>
                <w:rFonts w:ascii="Times New Roman" w:hAnsi="Times New Roman" w:cs="Times New Roman"/>
                <w:lang w:eastAsia="ru-RU"/>
              </w:rPr>
            </w:pPr>
            <w:r w:rsidRPr="00624DFC">
              <w:rPr>
                <w:rFonts w:ascii="Times New Roman" w:hAnsi="Times New Roman" w:cs="Times New Roman"/>
                <w:lang w:eastAsia="ru-RU"/>
              </w:rPr>
              <w:t>БИК 044525987</w:t>
            </w: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2518" w:type="dxa"/>
            <w:tcBorders>
              <w:bottom w:val="single" w:sz="8" w:space="0" w:color="000000"/>
            </w:tcBorders>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2377" w:type="dxa"/>
            <w:tcBorders>
              <w:bottom w:val="single" w:sz="8" w:space="0" w:color="000000"/>
            </w:tcBorders>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rPr>
              <w:t>.....</w:t>
            </w:r>
          </w:p>
        </w:tc>
      </w:tr>
      <w:tr w:rsidR="00213BD8" w:rsidRPr="006411D5">
        <w:tc>
          <w:tcPr>
            <w:tcW w:w="4171" w:type="dxa"/>
            <w:tcBorders>
              <w:top w:val="single" w:sz="8" w:space="0" w:color="000000"/>
            </w:tcBorders>
            <w:tcMar>
              <w:top w:w="60" w:type="dxa"/>
              <w:left w:w="60" w:type="dxa"/>
              <w:bottom w:w="60" w:type="dxa"/>
              <w:right w:w="60" w:type="dxa"/>
            </w:tcMar>
          </w:tcPr>
          <w:p w:rsidR="00213BD8" w:rsidRPr="00624DFC" w:rsidRDefault="00213BD8" w:rsidP="006F0BB4">
            <w:pPr>
              <w:autoSpaceDE w:val="0"/>
              <w:autoSpaceDN w:val="0"/>
              <w:spacing w:after="0" w:line="240" w:lineRule="auto"/>
              <w:jc w:val="center"/>
              <w:rPr>
                <w:rFonts w:ascii="Times New Roman" w:hAnsi="Times New Roman" w:cs="Times New Roman"/>
              </w:rPr>
            </w:pPr>
            <w:r w:rsidRPr="00624DFC">
              <w:rPr>
                <w:rFonts w:ascii="Times New Roman" w:hAnsi="Times New Roman" w:cs="Times New Roman"/>
                <w:sz w:val="16"/>
                <w:szCs w:val="16"/>
              </w:rPr>
              <w:t>(банковские реквизиты)</w:t>
            </w: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2518" w:type="dxa"/>
            <w:tcBorders>
              <w:top w:val="single" w:sz="8" w:space="0" w:color="000000"/>
            </w:tcBorders>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sz w:val="16"/>
                <w:szCs w:val="16"/>
              </w:rPr>
              <w:t>(банковские реквизиты)</w:t>
            </w: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2377" w:type="dxa"/>
            <w:tcBorders>
              <w:top w:val="single" w:sz="8" w:space="0" w:color="000000"/>
            </w:tcBorders>
            <w:tcMar>
              <w:top w:w="60" w:type="dxa"/>
              <w:left w:w="60" w:type="dxa"/>
              <w:bottom w:w="60" w:type="dxa"/>
              <w:right w:w="60" w:type="dxa"/>
            </w:tcMar>
          </w:tcPr>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sz w:val="16"/>
                <w:szCs w:val="16"/>
              </w:rPr>
              <w:t>(паспортные данные)</w:t>
            </w:r>
          </w:p>
        </w:tc>
      </w:tr>
      <w:tr w:rsidR="00213BD8" w:rsidRPr="006411D5">
        <w:tc>
          <w:tcPr>
            <w:tcW w:w="4171" w:type="dxa"/>
            <w:tcBorders>
              <w:bottom w:val="single" w:sz="8" w:space="0" w:color="000000"/>
            </w:tcBorders>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p>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И.о.директора                         О.А. Разин</w:t>
            </w: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2518" w:type="dxa"/>
            <w:tcBorders>
              <w:bottom w:val="single" w:sz="8" w:space="0" w:color="000000"/>
            </w:tcBorders>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p>
          <w:p w:rsidR="00213BD8" w:rsidRPr="006411D5" w:rsidRDefault="00213BD8" w:rsidP="006F0BB4">
            <w:pPr>
              <w:autoSpaceDE w:val="0"/>
              <w:autoSpaceDN w:val="0"/>
              <w:spacing w:after="0" w:line="240" w:lineRule="auto"/>
              <w:rPr>
                <w:rFonts w:ascii="Times New Roman" w:hAnsi="Times New Roman" w:cs="Times New Roman"/>
              </w:rPr>
            </w:pP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2377" w:type="dxa"/>
            <w:tcBorders>
              <w:bottom w:val="single" w:sz="8" w:space="0" w:color="000000"/>
            </w:tcBorders>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rPr>
              <w:t>.....</w:t>
            </w:r>
          </w:p>
        </w:tc>
      </w:tr>
      <w:tr w:rsidR="00213BD8" w:rsidRPr="006411D5">
        <w:tc>
          <w:tcPr>
            <w:tcW w:w="4171" w:type="dxa"/>
            <w:tcMar>
              <w:top w:w="60" w:type="dxa"/>
              <w:left w:w="60" w:type="dxa"/>
              <w:bottom w:w="60" w:type="dxa"/>
              <w:right w:w="60" w:type="dxa"/>
            </w:tcMar>
            <w:vAlign w:val="bottom"/>
          </w:tcPr>
          <w:p w:rsidR="00213BD8" w:rsidRPr="006411D5" w:rsidRDefault="00213BD8" w:rsidP="006F0BB4">
            <w:pPr>
              <w:autoSpaceDE w:val="0"/>
              <w:autoSpaceDN w:val="0"/>
              <w:spacing w:after="0" w:line="240" w:lineRule="auto"/>
              <w:ind w:right="181"/>
              <w:jc w:val="center"/>
              <w:rPr>
                <w:rFonts w:ascii="Times New Roman" w:hAnsi="Times New Roman" w:cs="Times New Roman"/>
              </w:rPr>
            </w:pPr>
            <w:r w:rsidRPr="006411D5">
              <w:rPr>
                <w:rFonts w:ascii="Times New Roman" w:hAnsi="Times New Roman" w:cs="Times New Roman"/>
                <w:sz w:val="16"/>
                <w:szCs w:val="16"/>
              </w:rPr>
              <w:t>(должность, подпись, расшифровка подписи)</w:t>
            </w: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2518" w:type="dxa"/>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sz w:val="16"/>
                <w:szCs w:val="16"/>
              </w:rPr>
              <w:t>(должность, подпись, расшифровка подписи)</w:t>
            </w: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2377" w:type="dxa"/>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sz w:val="16"/>
                <w:szCs w:val="16"/>
              </w:rPr>
              <w:t>(подпись)</w:t>
            </w:r>
          </w:p>
        </w:tc>
      </w:tr>
    </w:tbl>
    <w:p w:rsidR="00213BD8" w:rsidRPr="006411D5" w:rsidRDefault="00213BD8" w:rsidP="006F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ru-RU"/>
        </w:rPr>
      </w:pPr>
      <w:r w:rsidRPr="006411D5">
        <w:rPr>
          <w:rFonts w:ascii="Times New Roman" w:hAnsi="Times New Roman" w:cs="Times New Roman"/>
          <w:lang w:eastAsia="ru-RU"/>
        </w:rPr>
        <w:t xml:space="preserve">                М.П.                                                                      М.П.     </w:t>
      </w:r>
    </w:p>
    <w:p w:rsidR="00213BD8" w:rsidRPr="006411D5" w:rsidRDefault="00213BD8" w:rsidP="006F0BB4">
      <w:pPr>
        <w:autoSpaceDE w:val="0"/>
        <w:autoSpaceDN w:val="0"/>
        <w:spacing w:after="0" w:line="240" w:lineRule="auto"/>
        <w:rPr>
          <w:rFonts w:ascii="Times New Roman" w:hAnsi="Times New Roman" w:cs="Times New Roman"/>
          <w:sz w:val="28"/>
          <w:szCs w:val="28"/>
        </w:rPr>
      </w:pPr>
    </w:p>
    <w:p w:rsidR="00213BD8" w:rsidRPr="006411D5" w:rsidRDefault="00213BD8" w:rsidP="006F0BB4">
      <w:pPr>
        <w:rPr>
          <w:rFonts w:ascii="Times New Roman" w:hAnsi="Times New Roman" w:cs="Times New Roman"/>
          <w:sz w:val="28"/>
          <w:szCs w:val="28"/>
        </w:rPr>
      </w:pPr>
      <w:r w:rsidRPr="006411D5">
        <w:rPr>
          <w:rFonts w:ascii="Times New Roman" w:hAnsi="Times New Roman" w:cs="Times New Roman"/>
          <w:sz w:val="28"/>
          <w:szCs w:val="28"/>
        </w:rPr>
        <w:br w:type="page"/>
      </w:r>
    </w:p>
    <w:tbl>
      <w:tblPr>
        <w:tblW w:w="0" w:type="auto"/>
        <w:tblInd w:w="2" w:type="dxa"/>
        <w:tblLook w:val="00A0"/>
      </w:tblPr>
      <w:tblGrid>
        <w:gridCol w:w="4785"/>
        <w:gridCol w:w="4786"/>
      </w:tblGrid>
      <w:tr w:rsidR="00213BD8" w:rsidRPr="006411D5">
        <w:tc>
          <w:tcPr>
            <w:tcW w:w="4785" w:type="dxa"/>
          </w:tcPr>
          <w:p w:rsidR="00213BD8" w:rsidRPr="006411D5" w:rsidRDefault="00213BD8" w:rsidP="00A5375A">
            <w:pPr>
              <w:spacing w:after="0" w:line="240" w:lineRule="auto"/>
              <w:rPr>
                <w:rFonts w:ascii="Times New Roman" w:hAnsi="Times New Roman" w:cs="Times New Roman"/>
                <w:lang w:eastAsia="ru-RU"/>
              </w:rPr>
            </w:pPr>
          </w:p>
        </w:tc>
        <w:tc>
          <w:tcPr>
            <w:tcW w:w="4786" w:type="dxa"/>
          </w:tcPr>
          <w:p w:rsidR="00213BD8" w:rsidRPr="006411D5" w:rsidRDefault="00213BD8" w:rsidP="00A5375A">
            <w:pPr>
              <w:spacing w:after="0" w:line="240" w:lineRule="auto"/>
              <w:rPr>
                <w:rFonts w:ascii="Times New Roman" w:hAnsi="Times New Roman" w:cs="Times New Roman"/>
                <w:lang w:eastAsia="ru-RU"/>
              </w:rPr>
            </w:pPr>
            <w:r w:rsidRPr="006411D5">
              <w:rPr>
                <w:rFonts w:ascii="Times New Roman" w:hAnsi="Times New Roman" w:cs="Times New Roman"/>
                <w:lang w:eastAsia="ru-RU"/>
              </w:rPr>
              <w:t>Приложение № 1 к Договору об оказании платных образовательных услуг</w:t>
            </w:r>
          </w:p>
          <w:p w:rsidR="00213BD8" w:rsidRPr="006411D5" w:rsidRDefault="00213BD8" w:rsidP="00A5375A">
            <w:pPr>
              <w:spacing w:after="0" w:line="240" w:lineRule="auto"/>
              <w:rPr>
                <w:rFonts w:ascii="Times New Roman" w:hAnsi="Times New Roman" w:cs="Times New Roman"/>
                <w:lang w:eastAsia="ru-RU"/>
              </w:rPr>
            </w:pPr>
            <w:r w:rsidRPr="006411D5">
              <w:rPr>
                <w:rFonts w:ascii="Times New Roman" w:hAnsi="Times New Roman" w:cs="Times New Roman"/>
                <w:lang w:eastAsia="ru-RU"/>
              </w:rPr>
              <w:t>№ ____ от «___» ____________ 20____ г.</w:t>
            </w:r>
          </w:p>
        </w:tc>
      </w:tr>
    </w:tbl>
    <w:p w:rsidR="00213BD8" w:rsidRPr="006411D5" w:rsidRDefault="00213BD8" w:rsidP="006F0BB4">
      <w:pPr>
        <w:autoSpaceDE w:val="0"/>
        <w:autoSpaceDN w:val="0"/>
        <w:spacing w:after="0" w:line="240" w:lineRule="auto"/>
        <w:rPr>
          <w:rFonts w:ascii="Times New Roman" w:hAnsi="Times New Roman" w:cs="Times New Roman"/>
        </w:rPr>
      </w:pPr>
    </w:p>
    <w:p w:rsidR="00213BD8" w:rsidRPr="006411D5" w:rsidRDefault="00213BD8" w:rsidP="006F0BB4">
      <w:pPr>
        <w:autoSpaceDE w:val="0"/>
        <w:autoSpaceDN w:val="0"/>
        <w:spacing w:after="0" w:line="240" w:lineRule="auto"/>
        <w:jc w:val="center"/>
        <w:rPr>
          <w:rFonts w:ascii="Times New Roman" w:hAnsi="Times New Roman" w:cs="Times New Roman"/>
          <w:b/>
          <w:bCs/>
        </w:rPr>
      </w:pPr>
    </w:p>
    <w:p w:rsidR="00213BD8" w:rsidRPr="00624DFC" w:rsidRDefault="00213BD8" w:rsidP="006F0BB4">
      <w:pPr>
        <w:autoSpaceDE w:val="0"/>
        <w:autoSpaceDN w:val="0"/>
        <w:spacing w:after="0" w:line="240" w:lineRule="auto"/>
        <w:jc w:val="center"/>
        <w:rPr>
          <w:rFonts w:ascii="Times New Roman" w:hAnsi="Times New Roman" w:cs="Times New Roman"/>
          <w:b/>
          <w:bCs/>
          <w:lang w:val="en-US"/>
        </w:rPr>
      </w:pPr>
    </w:p>
    <w:p w:rsidR="00213BD8" w:rsidRPr="006411D5" w:rsidRDefault="00213BD8" w:rsidP="006F0BB4">
      <w:pPr>
        <w:autoSpaceDE w:val="0"/>
        <w:autoSpaceDN w:val="0"/>
        <w:spacing w:after="0" w:line="240" w:lineRule="auto"/>
        <w:jc w:val="center"/>
        <w:rPr>
          <w:rFonts w:ascii="Times New Roman" w:hAnsi="Times New Roman" w:cs="Times New Roman"/>
          <w:b/>
          <w:bCs/>
        </w:rPr>
      </w:pPr>
      <w:r w:rsidRPr="006411D5">
        <w:rPr>
          <w:rFonts w:ascii="Times New Roman" w:hAnsi="Times New Roman" w:cs="Times New Roman"/>
          <w:b/>
          <w:bCs/>
        </w:rPr>
        <w:t>Стоимость платных образовательных услуг</w:t>
      </w:r>
    </w:p>
    <w:p w:rsidR="00213BD8" w:rsidRPr="006411D5" w:rsidRDefault="00213BD8" w:rsidP="006F0BB4">
      <w:pPr>
        <w:autoSpaceDE w:val="0"/>
        <w:autoSpaceDN w:val="0"/>
        <w:spacing w:after="0" w:line="240" w:lineRule="auto"/>
        <w:jc w:val="center"/>
        <w:rPr>
          <w:rFonts w:ascii="Times New Roman" w:hAnsi="Times New Roman" w:cs="Times New Roman"/>
          <w:b/>
          <w:bCs/>
        </w:rPr>
      </w:pPr>
      <w:r w:rsidRPr="006411D5">
        <w:rPr>
          <w:rFonts w:ascii="Times New Roman" w:hAnsi="Times New Roman" w:cs="Times New Roman"/>
          <w:b/>
          <w:bCs/>
        </w:rPr>
        <w:t>ФНЦ «ВИК им. В.Р. Вильямса»</w:t>
      </w:r>
    </w:p>
    <w:p w:rsidR="00213BD8" w:rsidRPr="006411D5" w:rsidRDefault="00213BD8" w:rsidP="006F0BB4">
      <w:pPr>
        <w:autoSpaceDE w:val="0"/>
        <w:autoSpaceDN w:val="0"/>
        <w:spacing w:after="0" w:line="240" w:lineRule="auto"/>
        <w:jc w:val="center"/>
        <w:rPr>
          <w:rFonts w:ascii="Times New Roman" w:hAnsi="Times New Roman" w:cs="Times New Roman"/>
          <w:b/>
          <w:bCs/>
        </w:rPr>
      </w:pPr>
      <w:r w:rsidRPr="006411D5">
        <w:rPr>
          <w:rFonts w:ascii="Times New Roman" w:hAnsi="Times New Roman" w:cs="Times New Roman"/>
          <w:b/>
          <w:bCs/>
        </w:rPr>
        <w:t xml:space="preserve"> на  202../202…</w:t>
      </w:r>
    </w:p>
    <w:p w:rsidR="00213BD8" w:rsidRPr="006411D5" w:rsidRDefault="00213BD8" w:rsidP="006F0BB4">
      <w:pPr>
        <w:autoSpaceDE w:val="0"/>
        <w:autoSpaceDN w:val="0"/>
        <w:spacing w:after="0" w:line="240" w:lineRule="auto"/>
        <w:jc w:val="center"/>
        <w:rPr>
          <w:rFonts w:ascii="Times New Roman" w:hAnsi="Times New Roman" w:cs="Times New Roman"/>
          <w:b/>
          <w:bCs/>
        </w:rPr>
      </w:pPr>
      <w:r w:rsidRPr="006411D5">
        <w:rPr>
          <w:rFonts w:ascii="Times New Roman" w:hAnsi="Times New Roman" w:cs="Times New Roman"/>
          <w:b/>
          <w:bCs/>
        </w:rPr>
        <w:t xml:space="preserve"> учебный год</w:t>
      </w:r>
    </w:p>
    <w:p w:rsidR="00213BD8" w:rsidRPr="006411D5" w:rsidRDefault="00213BD8" w:rsidP="006F0BB4">
      <w:pPr>
        <w:autoSpaceDE w:val="0"/>
        <w:autoSpaceDN w:val="0"/>
        <w:spacing w:after="0" w:line="240" w:lineRule="auto"/>
        <w:jc w:val="center"/>
        <w:rPr>
          <w:rFonts w:ascii="Times New Roman" w:hAnsi="Times New Roman" w:cs="Times New Roman"/>
          <w:b/>
          <w:bCs/>
        </w:rPr>
      </w:pPr>
    </w:p>
    <w:p w:rsidR="00213BD8" w:rsidRPr="006411D5" w:rsidRDefault="00213BD8" w:rsidP="006F0BB4">
      <w:pPr>
        <w:autoSpaceDE w:val="0"/>
        <w:autoSpaceDN w:val="0"/>
        <w:spacing w:after="0" w:line="240" w:lineRule="auto"/>
        <w:jc w:val="center"/>
        <w:rPr>
          <w:rFonts w:ascii="Times New Roman" w:hAnsi="Times New Roman" w:cs="Times New Roman"/>
          <w:b/>
          <w:bCs/>
        </w:rPr>
      </w:pPr>
    </w:p>
    <w:p w:rsidR="00213BD8" w:rsidRPr="006411D5" w:rsidRDefault="00213BD8" w:rsidP="006F0BB4">
      <w:pPr>
        <w:autoSpaceDE w:val="0"/>
        <w:autoSpaceDN w:val="0"/>
        <w:spacing w:after="0" w:line="240" w:lineRule="auto"/>
        <w:jc w:val="center"/>
        <w:rPr>
          <w:rFonts w:ascii="Times New Roman" w:hAnsi="Times New Roman" w:cs="Times New Roman"/>
          <w:b/>
          <w:bCs/>
        </w:rPr>
      </w:pPr>
    </w:p>
    <w:p w:rsidR="00213BD8" w:rsidRPr="006411D5" w:rsidRDefault="00213BD8" w:rsidP="006F0BB4">
      <w:pPr>
        <w:autoSpaceDE w:val="0"/>
        <w:autoSpaceDN w:val="0"/>
        <w:spacing w:after="0" w:line="240" w:lineRule="auto"/>
        <w:ind w:firstLine="709"/>
        <w:rPr>
          <w:rFonts w:ascii="Times New Roman" w:hAnsi="Times New Roman" w:cs="Times New Roman"/>
        </w:rPr>
      </w:pPr>
      <w:r w:rsidRPr="006411D5">
        <w:rPr>
          <w:rFonts w:ascii="Times New Roman" w:hAnsi="Times New Roman" w:cs="Times New Roman"/>
        </w:rPr>
        <w:t>1)  для сотрудников головного учреждения ФНЦ «ВИК им. В.Р. Вильямса» –            руб. (оплата           руб. – аспирант).</w:t>
      </w:r>
    </w:p>
    <w:p w:rsidR="00213BD8" w:rsidRPr="006411D5" w:rsidRDefault="00213BD8" w:rsidP="006F0BB4">
      <w:pPr>
        <w:autoSpaceDE w:val="0"/>
        <w:autoSpaceDN w:val="0"/>
        <w:spacing w:after="0" w:line="240" w:lineRule="auto"/>
        <w:ind w:firstLine="709"/>
        <w:rPr>
          <w:rFonts w:ascii="Times New Roman" w:hAnsi="Times New Roman" w:cs="Times New Roman"/>
        </w:rPr>
      </w:pPr>
      <w:r w:rsidRPr="006411D5">
        <w:rPr>
          <w:rFonts w:ascii="Times New Roman" w:hAnsi="Times New Roman" w:cs="Times New Roman"/>
        </w:rPr>
        <w:t xml:space="preserve">2) для сотрудников филиалов ФНЦ «ВИК им. В.Р. Вильямса» – </w:t>
      </w:r>
      <w:r w:rsidRPr="006411D5">
        <w:rPr>
          <w:rFonts w:ascii="Times New Roman" w:hAnsi="Times New Roman" w:cs="Times New Roman"/>
        </w:rPr>
        <w:br/>
        <w:t xml:space="preserve">        руб. (оплата:         руб. – аспирант,       . – филиал).</w:t>
      </w:r>
    </w:p>
    <w:p w:rsidR="00213BD8" w:rsidRPr="006411D5" w:rsidRDefault="00213BD8" w:rsidP="006F0BB4">
      <w:pPr>
        <w:autoSpaceDE w:val="0"/>
        <w:autoSpaceDN w:val="0"/>
        <w:spacing w:after="0" w:line="240" w:lineRule="auto"/>
        <w:ind w:firstLine="709"/>
        <w:rPr>
          <w:rFonts w:ascii="Times New Roman" w:hAnsi="Times New Roman" w:cs="Times New Roman"/>
        </w:rPr>
      </w:pPr>
      <w:r w:rsidRPr="006411D5">
        <w:rPr>
          <w:rFonts w:ascii="Times New Roman" w:hAnsi="Times New Roman" w:cs="Times New Roman"/>
        </w:rPr>
        <w:t>3) для прочих –            руб.</w:t>
      </w:r>
    </w:p>
    <w:p w:rsidR="00213BD8" w:rsidRPr="006411D5" w:rsidRDefault="00213BD8" w:rsidP="006F0BB4">
      <w:pPr>
        <w:autoSpaceDE w:val="0"/>
        <w:autoSpaceDN w:val="0"/>
        <w:spacing w:after="0" w:line="240" w:lineRule="auto"/>
        <w:ind w:firstLine="709"/>
        <w:rPr>
          <w:rFonts w:ascii="Times New Roman" w:hAnsi="Times New Roman" w:cs="Times New Roman"/>
        </w:rPr>
      </w:pPr>
    </w:p>
    <w:p w:rsidR="00213BD8" w:rsidRPr="006411D5" w:rsidRDefault="00213BD8" w:rsidP="006F0BB4">
      <w:pPr>
        <w:autoSpaceDE w:val="0"/>
        <w:autoSpaceDN w:val="0"/>
        <w:spacing w:after="0" w:line="240" w:lineRule="auto"/>
        <w:ind w:firstLine="709"/>
        <w:rPr>
          <w:rFonts w:ascii="Times New Roman" w:hAnsi="Times New Roman" w:cs="Times New Roman"/>
        </w:rPr>
      </w:pPr>
      <w:r w:rsidRPr="006411D5">
        <w:rPr>
          <w:rFonts w:ascii="Times New Roman" w:hAnsi="Times New Roman" w:cs="Times New Roman"/>
        </w:rPr>
        <w:t>Недостающая стоимость покрывается за счет собственных средств учреждения.</w:t>
      </w:r>
    </w:p>
    <w:p w:rsidR="00213BD8" w:rsidRPr="006411D5" w:rsidRDefault="00213BD8" w:rsidP="006F0BB4">
      <w:pPr>
        <w:autoSpaceDE w:val="0"/>
        <w:autoSpaceDN w:val="0"/>
        <w:spacing w:after="0" w:line="240" w:lineRule="auto"/>
        <w:ind w:left="1416"/>
        <w:jc w:val="both"/>
        <w:rPr>
          <w:rFonts w:ascii="Times New Roman" w:hAnsi="Times New Roman" w:cs="Times New Roman"/>
        </w:rPr>
      </w:pPr>
    </w:p>
    <w:tbl>
      <w:tblPr>
        <w:tblW w:w="9356" w:type="dxa"/>
        <w:tblInd w:w="2" w:type="dxa"/>
        <w:tblCellMar>
          <w:top w:w="15" w:type="dxa"/>
          <w:left w:w="15" w:type="dxa"/>
          <w:bottom w:w="15" w:type="dxa"/>
          <w:right w:w="15" w:type="dxa"/>
        </w:tblCellMar>
        <w:tblLook w:val="00A0"/>
      </w:tblPr>
      <w:tblGrid>
        <w:gridCol w:w="3758"/>
        <w:gridCol w:w="175"/>
        <w:gridCol w:w="3215"/>
        <w:gridCol w:w="175"/>
        <w:gridCol w:w="2033"/>
      </w:tblGrid>
      <w:tr w:rsidR="00213BD8" w:rsidRPr="006411D5">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b/>
                <w:bCs/>
              </w:rPr>
            </w:pPr>
          </w:p>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b/>
                <w:bCs/>
              </w:rPr>
              <w:t>Исполнитель</w:t>
            </w: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3215" w:type="dxa"/>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b/>
                <w:bCs/>
              </w:rPr>
              <w:t xml:space="preserve">Заказчик </w:t>
            </w: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2033" w:type="dxa"/>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b/>
                <w:bCs/>
              </w:rPr>
              <w:t>Аспирант</w:t>
            </w:r>
          </w:p>
        </w:tc>
      </w:tr>
      <w:tr w:rsidR="00213BD8" w:rsidRPr="006411D5">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p>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rPr>
              <w:t>ФНЦ «ВИК им. В.Р. Вильямса»</w:t>
            </w:r>
          </w:p>
          <w:p w:rsidR="00213BD8" w:rsidRPr="006411D5" w:rsidRDefault="00213BD8" w:rsidP="006F0BB4">
            <w:pPr>
              <w:autoSpaceDE w:val="0"/>
              <w:autoSpaceDN w:val="0"/>
              <w:spacing w:after="0" w:line="240" w:lineRule="auto"/>
              <w:jc w:val="center"/>
              <w:rPr>
                <w:rFonts w:ascii="Times New Roman" w:hAnsi="Times New Roman" w:cs="Times New Roman"/>
              </w:rPr>
            </w:pPr>
          </w:p>
          <w:p w:rsidR="00213BD8" w:rsidRPr="006411D5" w:rsidRDefault="00213BD8" w:rsidP="006F0BB4">
            <w:pPr>
              <w:autoSpaceDE w:val="0"/>
              <w:autoSpaceDN w:val="0"/>
              <w:spacing w:after="0" w:line="240" w:lineRule="auto"/>
              <w:jc w:val="center"/>
              <w:rPr>
                <w:rFonts w:ascii="Times New Roman" w:hAnsi="Times New Roman" w:cs="Times New Roman"/>
              </w:rPr>
            </w:pPr>
          </w:p>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И.о.директора                  О.А. Разин</w:t>
            </w:r>
          </w:p>
          <w:p w:rsidR="00213BD8" w:rsidRPr="006411D5" w:rsidRDefault="00213BD8" w:rsidP="006F0BB4">
            <w:pPr>
              <w:autoSpaceDE w:val="0"/>
              <w:autoSpaceDN w:val="0"/>
              <w:spacing w:after="0" w:line="240" w:lineRule="auto"/>
              <w:jc w:val="center"/>
              <w:rPr>
                <w:rFonts w:ascii="Times New Roman" w:hAnsi="Times New Roman" w:cs="Times New Roman"/>
              </w:rPr>
            </w:pP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3215" w:type="dxa"/>
            <w:tcBorders>
              <w:bottom w:val="single" w:sz="8" w:space="0" w:color="000000"/>
            </w:tcBorders>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2033" w:type="dxa"/>
            <w:tcBorders>
              <w:bottom w:val="single" w:sz="8" w:space="0" w:color="000000"/>
            </w:tcBorders>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rPr>
              <w:t xml:space="preserve"> </w:t>
            </w:r>
          </w:p>
          <w:p w:rsidR="00213BD8" w:rsidRPr="006411D5" w:rsidRDefault="00213BD8" w:rsidP="006F0BB4">
            <w:pPr>
              <w:autoSpaceDE w:val="0"/>
              <w:autoSpaceDN w:val="0"/>
              <w:spacing w:after="0" w:line="240" w:lineRule="auto"/>
              <w:jc w:val="center"/>
              <w:rPr>
                <w:rFonts w:ascii="Times New Roman" w:hAnsi="Times New Roman" w:cs="Times New Roman"/>
              </w:rPr>
            </w:pPr>
          </w:p>
          <w:p w:rsidR="00213BD8" w:rsidRPr="006411D5" w:rsidRDefault="00213BD8" w:rsidP="006F0BB4">
            <w:pPr>
              <w:autoSpaceDE w:val="0"/>
              <w:autoSpaceDN w:val="0"/>
              <w:spacing w:after="0" w:line="240" w:lineRule="auto"/>
              <w:jc w:val="center"/>
              <w:rPr>
                <w:rFonts w:ascii="Times New Roman" w:hAnsi="Times New Roman" w:cs="Times New Roman"/>
              </w:rPr>
            </w:pPr>
          </w:p>
        </w:tc>
      </w:tr>
      <w:tr w:rsidR="00213BD8" w:rsidRPr="006411D5">
        <w:tc>
          <w:tcPr>
            <w:tcW w:w="0" w:type="auto"/>
            <w:tcBorders>
              <w:top w:val="single" w:sz="8" w:space="0" w:color="000000"/>
            </w:tcBorders>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sz w:val="16"/>
                <w:szCs w:val="16"/>
              </w:rPr>
              <w:t>(полное наименование, должность, подпись, расшифровка подписи</w:t>
            </w: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3215" w:type="dxa"/>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sz w:val="16"/>
                <w:szCs w:val="16"/>
              </w:rPr>
              <w:t>(полное наименование, должность, подпись, расшифровка подписи)</w:t>
            </w:r>
          </w:p>
        </w:tc>
        <w:tc>
          <w:tcPr>
            <w:tcW w:w="0" w:type="auto"/>
            <w:tcMar>
              <w:top w:w="60" w:type="dxa"/>
              <w:left w:w="60" w:type="dxa"/>
              <w:bottom w:w="60" w:type="dxa"/>
              <w:right w:w="60" w:type="dxa"/>
            </w:tcMar>
            <w:vAlign w:val="bottom"/>
          </w:tcPr>
          <w:p w:rsidR="00213BD8" w:rsidRPr="006411D5" w:rsidRDefault="00213BD8" w:rsidP="006F0BB4">
            <w:pPr>
              <w:autoSpaceDE w:val="0"/>
              <w:autoSpaceDN w:val="0"/>
              <w:spacing w:after="0" w:line="240" w:lineRule="auto"/>
              <w:rPr>
                <w:rFonts w:ascii="Times New Roman" w:hAnsi="Times New Roman" w:cs="Times New Roman"/>
              </w:rPr>
            </w:pPr>
            <w:r w:rsidRPr="006411D5">
              <w:rPr>
                <w:rFonts w:ascii="Times New Roman" w:hAnsi="Times New Roman" w:cs="Times New Roman"/>
              </w:rPr>
              <w:t> </w:t>
            </w:r>
          </w:p>
        </w:tc>
        <w:tc>
          <w:tcPr>
            <w:tcW w:w="2033" w:type="dxa"/>
            <w:tcMar>
              <w:top w:w="60" w:type="dxa"/>
              <w:left w:w="60" w:type="dxa"/>
              <w:bottom w:w="60" w:type="dxa"/>
              <w:right w:w="60" w:type="dxa"/>
            </w:tcMar>
            <w:vAlign w:val="bottom"/>
          </w:tcPr>
          <w:p w:rsidR="00213BD8" w:rsidRPr="006411D5" w:rsidRDefault="00213BD8" w:rsidP="006F0BB4">
            <w:pPr>
              <w:autoSpaceDE w:val="0"/>
              <w:autoSpaceDN w:val="0"/>
              <w:spacing w:after="0" w:line="240" w:lineRule="auto"/>
              <w:jc w:val="center"/>
              <w:rPr>
                <w:rFonts w:ascii="Times New Roman" w:hAnsi="Times New Roman" w:cs="Times New Roman"/>
              </w:rPr>
            </w:pPr>
            <w:r w:rsidRPr="006411D5">
              <w:rPr>
                <w:rFonts w:ascii="Times New Roman" w:hAnsi="Times New Roman" w:cs="Times New Roman"/>
                <w:sz w:val="16"/>
                <w:szCs w:val="16"/>
              </w:rPr>
              <w:t>(Ф. И. О. полностью, подпись)</w:t>
            </w:r>
          </w:p>
        </w:tc>
      </w:tr>
    </w:tbl>
    <w:p w:rsidR="00213BD8" w:rsidRPr="006411D5" w:rsidRDefault="00213BD8" w:rsidP="006F0BB4">
      <w:pPr>
        <w:spacing w:before="100" w:beforeAutospacing="1" w:after="100" w:afterAutospacing="1" w:line="240" w:lineRule="auto"/>
        <w:rPr>
          <w:rFonts w:ascii="Times New Roman" w:hAnsi="Times New Roman" w:cs="Times New Roman"/>
          <w:sz w:val="24"/>
          <w:szCs w:val="24"/>
          <w:lang w:eastAsia="ru-RU"/>
        </w:rPr>
      </w:pPr>
      <w:r w:rsidRPr="006411D5">
        <w:rPr>
          <w:rFonts w:ascii="Times New Roman" w:hAnsi="Times New Roman" w:cs="Times New Roman"/>
          <w:sz w:val="24"/>
          <w:szCs w:val="24"/>
          <w:lang w:eastAsia="ru-RU"/>
        </w:rPr>
        <w:t xml:space="preserve">                  М.П.                                                     М.П.</w:t>
      </w:r>
    </w:p>
    <w:p w:rsidR="00213BD8" w:rsidRPr="006411D5" w:rsidRDefault="00213BD8" w:rsidP="006F0BB4">
      <w:pPr>
        <w:autoSpaceDE w:val="0"/>
        <w:autoSpaceDN w:val="0"/>
        <w:spacing w:after="0" w:line="240" w:lineRule="auto"/>
        <w:jc w:val="both"/>
        <w:rPr>
          <w:rFonts w:ascii="Times New Roman" w:hAnsi="Times New Roman" w:cs="Times New Roman"/>
        </w:rPr>
      </w:pPr>
    </w:p>
    <w:p w:rsidR="00213BD8" w:rsidRPr="006411D5" w:rsidRDefault="00213BD8" w:rsidP="00023916">
      <w:pPr>
        <w:rPr>
          <w:rFonts w:ascii="Times New Roman" w:hAnsi="Times New Roman" w:cs="Times New Roman"/>
          <w:b/>
          <w:bCs/>
          <w:sz w:val="24"/>
          <w:szCs w:val="24"/>
          <w:lang w:eastAsia="ru-RU"/>
        </w:rPr>
      </w:pPr>
    </w:p>
    <w:p w:rsidR="006411D5" w:rsidRDefault="006411D5">
      <w:pPr>
        <w:rPr>
          <w:rFonts w:ascii="Times New Roman" w:hAnsi="Times New Roman" w:cs="Times New Roman"/>
          <w:b/>
          <w:bCs/>
          <w:sz w:val="24"/>
          <w:szCs w:val="24"/>
          <w:lang w:val="en-US" w:eastAsia="ru-RU"/>
        </w:rPr>
      </w:pPr>
    </w:p>
    <w:p w:rsidR="002A174D" w:rsidRPr="002A174D" w:rsidRDefault="002A174D">
      <w:pPr>
        <w:rPr>
          <w:rFonts w:ascii="Times New Roman" w:hAnsi="Times New Roman" w:cs="Times New Roman"/>
          <w:b/>
          <w:bCs/>
          <w:sz w:val="24"/>
          <w:szCs w:val="24"/>
          <w:lang w:val="en-US" w:eastAsia="ru-RU"/>
        </w:rPr>
      </w:pPr>
    </w:p>
    <w:sectPr w:rsidR="002A174D" w:rsidRPr="002A174D" w:rsidSect="005028F5">
      <w:footerReference w:type="default" r:id="rId7"/>
      <w:pgSz w:w="11906" w:h="16838"/>
      <w:pgMar w:top="1134" w:right="73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642" w:rsidRDefault="00EE2642" w:rsidP="00983BEE">
      <w:pPr>
        <w:spacing w:after="0" w:line="240" w:lineRule="auto"/>
      </w:pPr>
      <w:r>
        <w:separator/>
      </w:r>
    </w:p>
  </w:endnote>
  <w:endnote w:type="continuationSeparator" w:id="0">
    <w:p w:rsidR="00EE2642" w:rsidRDefault="00EE2642" w:rsidP="00983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BD8" w:rsidRPr="00983BEE" w:rsidRDefault="00EC7138">
    <w:pPr>
      <w:pStyle w:val="a6"/>
      <w:jc w:val="right"/>
      <w:rPr>
        <w:rFonts w:ascii="Times New Roman" w:hAnsi="Times New Roman" w:cs="Times New Roman"/>
        <w:sz w:val="24"/>
        <w:szCs w:val="24"/>
      </w:rPr>
    </w:pPr>
    <w:r w:rsidRPr="00983BEE">
      <w:rPr>
        <w:rFonts w:ascii="Times New Roman" w:hAnsi="Times New Roman" w:cs="Times New Roman"/>
        <w:sz w:val="24"/>
        <w:szCs w:val="24"/>
      </w:rPr>
      <w:fldChar w:fldCharType="begin"/>
    </w:r>
    <w:r w:rsidR="00213BD8" w:rsidRPr="00983BEE">
      <w:rPr>
        <w:rFonts w:ascii="Times New Roman" w:hAnsi="Times New Roman" w:cs="Times New Roman"/>
        <w:sz w:val="24"/>
        <w:szCs w:val="24"/>
      </w:rPr>
      <w:instrText xml:space="preserve"> PAGE   \* MERGEFORMAT </w:instrText>
    </w:r>
    <w:r w:rsidRPr="00983BEE">
      <w:rPr>
        <w:rFonts w:ascii="Times New Roman" w:hAnsi="Times New Roman" w:cs="Times New Roman"/>
        <w:sz w:val="24"/>
        <w:szCs w:val="24"/>
      </w:rPr>
      <w:fldChar w:fldCharType="separate"/>
    </w:r>
    <w:r w:rsidR="00A732AE">
      <w:rPr>
        <w:rFonts w:ascii="Times New Roman" w:hAnsi="Times New Roman" w:cs="Times New Roman"/>
        <w:noProof/>
        <w:sz w:val="24"/>
        <w:szCs w:val="24"/>
      </w:rPr>
      <w:t>1</w:t>
    </w:r>
    <w:r w:rsidRPr="00983BEE">
      <w:rPr>
        <w:rFonts w:ascii="Times New Roman" w:hAnsi="Times New Roman" w:cs="Times New Roman"/>
        <w:sz w:val="24"/>
        <w:szCs w:val="24"/>
      </w:rPr>
      <w:fldChar w:fldCharType="end"/>
    </w:r>
  </w:p>
  <w:p w:rsidR="00213BD8" w:rsidRDefault="00213BD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642" w:rsidRDefault="00EE2642" w:rsidP="00983BEE">
      <w:pPr>
        <w:spacing w:after="0" w:line="240" w:lineRule="auto"/>
      </w:pPr>
      <w:r>
        <w:separator/>
      </w:r>
    </w:p>
  </w:footnote>
  <w:footnote w:type="continuationSeparator" w:id="0">
    <w:p w:rsidR="00EE2642" w:rsidRDefault="00EE2642" w:rsidP="00983B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780"/>
    <w:multiLevelType w:val="multilevel"/>
    <w:tmpl w:val="E3665BF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AFA57FE"/>
    <w:multiLevelType w:val="multilevel"/>
    <w:tmpl w:val="D5F4A0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54E654F"/>
    <w:multiLevelType w:val="multilevel"/>
    <w:tmpl w:val="9F7CF2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C525DD5"/>
    <w:multiLevelType w:val="multilevel"/>
    <w:tmpl w:val="68142C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4A0FF1"/>
    <w:multiLevelType w:val="hybridMultilevel"/>
    <w:tmpl w:val="28A240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E1320D3"/>
    <w:multiLevelType w:val="multilevel"/>
    <w:tmpl w:val="034CC4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88C6B25"/>
    <w:multiLevelType w:val="multilevel"/>
    <w:tmpl w:val="4E2419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31C"/>
    <w:rsid w:val="00003E55"/>
    <w:rsid w:val="000110CB"/>
    <w:rsid w:val="00023916"/>
    <w:rsid w:val="000B6F03"/>
    <w:rsid w:val="00186467"/>
    <w:rsid w:val="001A58C2"/>
    <w:rsid w:val="001B3FA3"/>
    <w:rsid w:val="001D525F"/>
    <w:rsid w:val="001E345D"/>
    <w:rsid w:val="00213BD8"/>
    <w:rsid w:val="00220337"/>
    <w:rsid w:val="00253D06"/>
    <w:rsid w:val="00263BA0"/>
    <w:rsid w:val="00266186"/>
    <w:rsid w:val="002714E4"/>
    <w:rsid w:val="00295CF1"/>
    <w:rsid w:val="002A174D"/>
    <w:rsid w:val="002E0856"/>
    <w:rsid w:val="002F1AD1"/>
    <w:rsid w:val="003362A5"/>
    <w:rsid w:val="00341FB2"/>
    <w:rsid w:val="00390137"/>
    <w:rsid w:val="00394825"/>
    <w:rsid w:val="003B0331"/>
    <w:rsid w:val="0040667C"/>
    <w:rsid w:val="0042712D"/>
    <w:rsid w:val="004358D9"/>
    <w:rsid w:val="00487103"/>
    <w:rsid w:val="005028F5"/>
    <w:rsid w:val="00511A42"/>
    <w:rsid w:val="00524D13"/>
    <w:rsid w:val="00524DA4"/>
    <w:rsid w:val="005330D9"/>
    <w:rsid w:val="00544B39"/>
    <w:rsid w:val="005C7A26"/>
    <w:rsid w:val="005C7D21"/>
    <w:rsid w:val="00624DFC"/>
    <w:rsid w:val="006411D5"/>
    <w:rsid w:val="006F0BB4"/>
    <w:rsid w:val="00723361"/>
    <w:rsid w:val="00783902"/>
    <w:rsid w:val="00787738"/>
    <w:rsid w:val="007C23AC"/>
    <w:rsid w:val="007E1E2B"/>
    <w:rsid w:val="007F37DE"/>
    <w:rsid w:val="00884575"/>
    <w:rsid w:val="008869A3"/>
    <w:rsid w:val="008B6C46"/>
    <w:rsid w:val="0092629F"/>
    <w:rsid w:val="00934171"/>
    <w:rsid w:val="00936B34"/>
    <w:rsid w:val="00944806"/>
    <w:rsid w:val="00983BEE"/>
    <w:rsid w:val="009867EE"/>
    <w:rsid w:val="009C4A38"/>
    <w:rsid w:val="00A05614"/>
    <w:rsid w:val="00A12F7E"/>
    <w:rsid w:val="00A3531C"/>
    <w:rsid w:val="00A5375A"/>
    <w:rsid w:val="00A732AE"/>
    <w:rsid w:val="00A8360D"/>
    <w:rsid w:val="00AA0639"/>
    <w:rsid w:val="00AC4D58"/>
    <w:rsid w:val="00AD1142"/>
    <w:rsid w:val="00AF35A7"/>
    <w:rsid w:val="00B15ECC"/>
    <w:rsid w:val="00B67A26"/>
    <w:rsid w:val="00B95866"/>
    <w:rsid w:val="00B97A75"/>
    <w:rsid w:val="00C01374"/>
    <w:rsid w:val="00C02207"/>
    <w:rsid w:val="00C90B8B"/>
    <w:rsid w:val="00C94BFA"/>
    <w:rsid w:val="00C95353"/>
    <w:rsid w:val="00CE32B0"/>
    <w:rsid w:val="00D04C20"/>
    <w:rsid w:val="00D24E6B"/>
    <w:rsid w:val="00D470CE"/>
    <w:rsid w:val="00D477DD"/>
    <w:rsid w:val="00D6480F"/>
    <w:rsid w:val="00DE2A1D"/>
    <w:rsid w:val="00E350CC"/>
    <w:rsid w:val="00E66D52"/>
    <w:rsid w:val="00EB48BD"/>
    <w:rsid w:val="00EB68E1"/>
    <w:rsid w:val="00EC7138"/>
    <w:rsid w:val="00EE2642"/>
    <w:rsid w:val="00F811FB"/>
    <w:rsid w:val="00F96423"/>
    <w:rsid w:val="00FB54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A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83902"/>
    <w:pPr>
      <w:ind w:left="720"/>
    </w:pPr>
  </w:style>
  <w:style w:type="paragraph" w:styleId="a4">
    <w:name w:val="header"/>
    <w:basedOn w:val="a"/>
    <w:link w:val="a5"/>
    <w:uiPriority w:val="99"/>
    <w:semiHidden/>
    <w:rsid w:val="00983BE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983BEE"/>
  </w:style>
  <w:style w:type="paragraph" w:styleId="a6">
    <w:name w:val="footer"/>
    <w:basedOn w:val="a"/>
    <w:link w:val="a7"/>
    <w:uiPriority w:val="99"/>
    <w:rsid w:val="00983BEE"/>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983BEE"/>
  </w:style>
  <w:style w:type="table" w:customStyle="1" w:styleId="1">
    <w:name w:val="Сетка таблицы1"/>
    <w:uiPriority w:val="99"/>
    <w:rsid w:val="006F0BB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99"/>
    <w:rsid w:val="006F0BB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0485836">
      <w:marLeft w:val="0"/>
      <w:marRight w:val="0"/>
      <w:marTop w:val="0"/>
      <w:marBottom w:val="0"/>
      <w:divBdr>
        <w:top w:val="none" w:sz="0" w:space="0" w:color="auto"/>
        <w:left w:val="none" w:sz="0" w:space="0" w:color="auto"/>
        <w:bottom w:val="none" w:sz="0" w:space="0" w:color="auto"/>
        <w:right w:val="none" w:sz="0" w:space="0" w:color="auto"/>
      </w:divBdr>
    </w:div>
    <w:div w:id="1190485837">
      <w:marLeft w:val="0"/>
      <w:marRight w:val="0"/>
      <w:marTop w:val="0"/>
      <w:marBottom w:val="0"/>
      <w:divBdr>
        <w:top w:val="none" w:sz="0" w:space="0" w:color="auto"/>
        <w:left w:val="none" w:sz="0" w:space="0" w:color="auto"/>
        <w:bottom w:val="none" w:sz="0" w:space="0" w:color="auto"/>
        <w:right w:val="none" w:sz="0" w:space="0" w:color="auto"/>
      </w:divBdr>
    </w:div>
    <w:div w:id="1190485838">
      <w:marLeft w:val="0"/>
      <w:marRight w:val="0"/>
      <w:marTop w:val="0"/>
      <w:marBottom w:val="0"/>
      <w:divBdr>
        <w:top w:val="none" w:sz="0" w:space="0" w:color="auto"/>
        <w:left w:val="none" w:sz="0" w:space="0" w:color="auto"/>
        <w:bottom w:val="none" w:sz="0" w:space="0" w:color="auto"/>
        <w:right w:val="none" w:sz="0" w:space="0" w:color="auto"/>
      </w:divBdr>
    </w:div>
    <w:div w:id="1190485839">
      <w:marLeft w:val="0"/>
      <w:marRight w:val="0"/>
      <w:marTop w:val="0"/>
      <w:marBottom w:val="0"/>
      <w:divBdr>
        <w:top w:val="none" w:sz="0" w:space="0" w:color="auto"/>
        <w:left w:val="none" w:sz="0" w:space="0" w:color="auto"/>
        <w:bottom w:val="none" w:sz="0" w:space="0" w:color="auto"/>
        <w:right w:val="none" w:sz="0" w:space="0" w:color="auto"/>
      </w:divBdr>
    </w:div>
    <w:div w:id="1190485840">
      <w:marLeft w:val="0"/>
      <w:marRight w:val="0"/>
      <w:marTop w:val="0"/>
      <w:marBottom w:val="0"/>
      <w:divBdr>
        <w:top w:val="none" w:sz="0" w:space="0" w:color="auto"/>
        <w:left w:val="none" w:sz="0" w:space="0" w:color="auto"/>
        <w:bottom w:val="none" w:sz="0" w:space="0" w:color="auto"/>
        <w:right w:val="none" w:sz="0" w:space="0" w:color="auto"/>
      </w:divBdr>
      <w:divsChild>
        <w:div w:id="1190485841">
          <w:marLeft w:val="0"/>
          <w:marRight w:val="0"/>
          <w:marTop w:val="0"/>
          <w:marBottom w:val="0"/>
          <w:divBdr>
            <w:top w:val="none" w:sz="0" w:space="0" w:color="auto"/>
            <w:left w:val="none" w:sz="0" w:space="0" w:color="auto"/>
            <w:bottom w:val="none" w:sz="0" w:space="0" w:color="auto"/>
            <w:right w:val="none" w:sz="0" w:space="0" w:color="auto"/>
          </w:divBdr>
        </w:div>
        <w:div w:id="1190485844">
          <w:marLeft w:val="0"/>
          <w:marRight w:val="0"/>
          <w:marTop w:val="0"/>
          <w:marBottom w:val="0"/>
          <w:divBdr>
            <w:top w:val="none" w:sz="0" w:space="0" w:color="auto"/>
            <w:left w:val="none" w:sz="0" w:space="0" w:color="auto"/>
            <w:bottom w:val="none" w:sz="0" w:space="0" w:color="auto"/>
            <w:right w:val="none" w:sz="0" w:space="0" w:color="auto"/>
          </w:divBdr>
        </w:div>
      </w:divsChild>
    </w:div>
    <w:div w:id="1190485843">
      <w:marLeft w:val="0"/>
      <w:marRight w:val="0"/>
      <w:marTop w:val="0"/>
      <w:marBottom w:val="0"/>
      <w:divBdr>
        <w:top w:val="none" w:sz="0" w:space="0" w:color="auto"/>
        <w:left w:val="none" w:sz="0" w:space="0" w:color="auto"/>
        <w:bottom w:val="none" w:sz="0" w:space="0" w:color="auto"/>
        <w:right w:val="none" w:sz="0" w:space="0" w:color="auto"/>
      </w:divBdr>
      <w:divsChild>
        <w:div w:id="1190485842">
          <w:marLeft w:val="0"/>
          <w:marRight w:val="0"/>
          <w:marTop w:val="0"/>
          <w:marBottom w:val="0"/>
          <w:divBdr>
            <w:top w:val="none" w:sz="0" w:space="0" w:color="auto"/>
            <w:left w:val="none" w:sz="0" w:space="0" w:color="auto"/>
            <w:bottom w:val="none" w:sz="0" w:space="0" w:color="auto"/>
            <w:right w:val="none" w:sz="0" w:space="0" w:color="auto"/>
          </w:divBdr>
        </w:div>
        <w:div w:id="119048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6</Pages>
  <Words>2633</Words>
  <Characters>15009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Владимировна</cp:lastModifiedBy>
  <cp:revision>28</cp:revision>
  <cp:lastPrinted>2023-07-17T07:49:00Z</cp:lastPrinted>
  <dcterms:created xsi:type="dcterms:W3CDTF">2023-07-11T09:13:00Z</dcterms:created>
  <dcterms:modified xsi:type="dcterms:W3CDTF">2023-07-24T13:30:00Z</dcterms:modified>
</cp:coreProperties>
</file>